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4F4AE">
      <w:pPr>
        <w:pStyle w:val="7"/>
        <w:bidi w:val="0"/>
        <w:rPr>
          <w:rFonts w:hint="default"/>
          <w:lang w:val="en-US"/>
        </w:rPr>
      </w:pPr>
      <w:bookmarkStart w:id="0" w:name="_Hlk142533461"/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882650</wp:posOffset>
                </wp:positionH>
                <wp:positionV relativeFrom="paragraph">
                  <wp:posOffset>-492760</wp:posOffset>
                </wp:positionV>
                <wp:extent cx="5039360" cy="876935"/>
                <wp:effectExtent l="0" t="0" r="0" b="0"/>
                <wp:wrapSquare wrapText="bothSides"/>
                <wp:docPr id="21474707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360" cy="876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2D1616">
                            <w:pPr>
                              <w:rPr>
                                <w:rFonts w:hint="default"/>
                                <w:color w:val="FFFFFF" w:themeColor="background1"/>
                                <w:sz w:val="96"/>
                                <w:szCs w:val="96"/>
                                <w:lang w:val="en-Z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FFFFFF" w:themeColor="background1"/>
                                <w:sz w:val="96"/>
                                <w:szCs w:val="96"/>
                                <w:lang w:val="en-GB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MBADILO</w:t>
                            </w:r>
                            <w:r>
                              <w:rPr>
                                <w:rFonts w:hint="default"/>
                                <w:color w:val="FFFFFF" w:themeColor="background1"/>
                                <w:sz w:val="96"/>
                                <w:szCs w:val="96"/>
                                <w:lang w:val="en-Z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RAPHAEL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69.5pt;margin-top:-38.8pt;height:69.05pt;width:396.8pt;mso-position-horizontal-relative:margin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/MiPntgAAAAKAQAA&#10;DwAAAAAAAAABACAAAAAiAAAAZHJzL2Rvd25yZXYueG1sUEsBAhQAFAAAAAgAh07iQCWwk+MZAgAA&#10;MQQAAA4AAAAAAAAAAQAgAAAAJwEAAGRycy9lMm9Eb2MueG1sUEsFBgAAAAAGAAYAWQEAALIFAAAA&#10;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2D1616">
                      <w:pPr>
                        <w:rPr>
                          <w:rFonts w:hint="default"/>
                          <w:color w:val="FFFFFF" w:themeColor="background1"/>
                          <w:sz w:val="96"/>
                          <w:szCs w:val="96"/>
                          <w:lang w:val="en-Z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FFFFFF" w:themeColor="background1"/>
                          <w:sz w:val="96"/>
                          <w:szCs w:val="96"/>
                          <w:lang w:val="en-GB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MBADILO</w:t>
                      </w:r>
                      <w:r>
                        <w:rPr>
                          <w:rFonts w:hint="default"/>
                          <w:color w:val="FFFFFF" w:themeColor="background1"/>
                          <w:sz w:val="96"/>
                          <w:szCs w:val="96"/>
                          <w:lang w:val="en-Z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RAPHAEL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-626745</wp:posOffset>
                </wp:positionV>
                <wp:extent cx="7560945" cy="1539875"/>
                <wp:effectExtent l="0" t="0" r="1905" b="3175"/>
                <wp:wrapNone/>
                <wp:docPr id="185927010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945" cy="1539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242D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0pt;margin-top:-49.35pt;height:121.25pt;width:595.35pt;mso-position-horizontal-relative:page;z-index:251659264;v-text-anchor:middle;mso-width-relative:page;mso-height-relative:page;" fillcolor="#000000 [3213]" filled="t" stroked="f" coordsize="21600,21600" o:gfxdata="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buyFatYAAAAJAQAADwAAAAAAAAABACAAAAAiAAAAZHJzL2Rvd25yZXYueG1s&#10;UEsBAhQAFAAAAAgAh07iQKKOxnpsAgAA4wQAAA4AAAAAAAAAAQAgAAAAJQEAAGRycy9lMm9Eb2Mu&#10;eG1sUEsFBgAAAAAGAAYAWQEAAAM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25242D67"/>
                  </w:txbxContent>
                </v:textbox>
              </v:rect>
            </w:pict>
          </mc:Fallback>
        </mc:AlternateContent>
      </w:r>
    </w:p>
    <w:p w14:paraId="1CC808C9">
      <w:pPr>
        <w:pStyle w:val="7"/>
        <w:bidi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1343660</wp:posOffset>
                </wp:positionH>
                <wp:positionV relativeFrom="paragraph">
                  <wp:posOffset>-222885</wp:posOffset>
                </wp:positionV>
                <wp:extent cx="3495675" cy="407670"/>
                <wp:effectExtent l="0" t="0" r="0" b="0"/>
                <wp:wrapSquare wrapText="bothSides"/>
                <wp:docPr id="146039743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407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8AC31DE">
                            <w:pPr>
                              <w:pStyle w:val="12"/>
                              <w:ind w:left="1418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TRANSLATOR EXPERT</w:t>
                            </w:r>
                          </w:p>
                          <w:p w14:paraId="4729D8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105.8pt;margin-top:-17.55pt;height:32.1pt;width:275.25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QfaO01wAAAAoB&#10;AAAPAAAAAAAAAAEAIAAAACIAAABkcnMvZG93bnJldi54bWxQSwECFAAUAAAACACHTuJAeRcNIhwC&#10;AAAxBAAADgAAAAAAAAABACAAAAAm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8AC31DE">
                      <w:pPr>
                        <w:pStyle w:val="12"/>
                        <w:ind w:left="1418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TRANSLATOR EXPERT</w:t>
                      </w:r>
                    </w:p>
                    <w:p w14:paraId="4729D84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1220470</wp:posOffset>
                </wp:positionH>
                <wp:positionV relativeFrom="paragraph">
                  <wp:posOffset>-100965</wp:posOffset>
                </wp:positionV>
                <wp:extent cx="76200" cy="76200"/>
                <wp:effectExtent l="0" t="0" r="0" b="0"/>
                <wp:wrapSquare wrapText="bothSides"/>
                <wp:docPr id="3996898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B1C8FE">
                            <w:pPr>
                              <w:rPr>
                                <w:rFonts w:hint="default"/>
                                <w:lang w:val="en-ZA"/>
                              </w:rPr>
                            </w:pPr>
                            <w:r>
                              <w:rPr>
                                <w:rFonts w:hint="default"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Z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Cyprianraphael940@gmail.com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96.1pt;margin-top:-7.95pt;height:6pt;width:6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bo5W/WAAAACgEAAA8AAAAAAAAA&#10;AQAgAAAAIgAAAGRycy9kb3ducmV2LnhtbFBLAQIUABQAAAAIAIdO4kA2tkqyEwIAAC0EAAAOAAAA&#10;AAAAAAEAIAAAACU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1B1C8FE">
                      <w:pPr>
                        <w:rPr>
                          <w:rFonts w:hint="default"/>
                          <w:lang w:val="en-ZA"/>
                        </w:rPr>
                      </w:pPr>
                      <w:r>
                        <w:rPr>
                          <w:rFonts w:hint="default"/>
                          <w:color w:val="FFFFFF" w:themeColor="background1"/>
                          <w:sz w:val="24"/>
                          <w:szCs w:val="24"/>
                          <w:u w:val="single"/>
                          <w:lang w:val="en-Z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Cyprianraphael940@gmail.com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bookmarkStart w:id="1" w:name="_GoBack"/>
      <w:bookmarkEnd w:id="1"/>
      <w:r>
        <w:rPr>
          <w:rFonts w:hint="default"/>
          <w:lang w:val="en-US"/>
        </w:rPr>
        <w:br w:type="textWrapping"/>
      </w:r>
      <w:r>
        <w:rPr>
          <w:rFonts w:hint="default"/>
          <w:b/>
          <w:bCs/>
          <w:lang w:val="en-US"/>
        </w:rPr>
        <w:t>SUMMARY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</w:rPr>
        <w:t>While my primary focus is on</w:t>
      </w:r>
      <w:r>
        <w:rPr>
          <w:rFonts w:hint="default"/>
          <w:i/>
          <w:iCs/>
        </w:rPr>
        <w:t xml:space="preserve"> </w:t>
      </w:r>
      <w:r>
        <w:rPr>
          <w:rFonts w:hint="default"/>
          <w:b/>
          <w:bCs/>
          <w:i/>
          <w:iCs/>
        </w:rPr>
        <w:t>English and German</w:t>
      </w:r>
      <w:r>
        <w:rPr>
          <w:rFonts w:hint="default"/>
          <w:i/>
          <w:iCs/>
        </w:rPr>
        <w:t>,</w:t>
      </w:r>
      <w:r>
        <w:rPr>
          <w:rFonts w:hint="default"/>
        </w:rPr>
        <w:t xml:space="preserve"> I also have specific expertise in translating content from </w:t>
      </w:r>
      <w:r>
        <w:rPr>
          <w:rFonts w:hint="default"/>
          <w:b/>
          <w:bCs/>
          <w:i/>
          <w:iCs/>
        </w:rPr>
        <w:t>Chinese into German</w:t>
      </w:r>
      <w:r>
        <w:rPr>
          <w:rFonts w:hint="default"/>
        </w:rPr>
        <w:t>, particularly in the gaming sector. This includes experience in translating game scripts and in-game dialogue</w:t>
      </w:r>
    </w:p>
    <w:p w14:paraId="5B1CFDD0">
      <w:pPr>
        <w:pStyle w:val="7"/>
        <w:bidi w:val="0"/>
        <w:rPr>
          <w:rFonts w:hint="default"/>
        </w:rPr>
      </w:pPr>
      <w:r>
        <w:rPr>
          <w:rFonts w:hint="default"/>
        </w:rPr>
        <w:t xml:space="preserve">I have developed strong proficiency in </w:t>
      </w:r>
      <w:r>
        <w:rPr>
          <w:rFonts w:hint="default"/>
          <w:b/>
          <w:bCs/>
          <w:i/>
          <w:iCs/>
        </w:rPr>
        <w:t>Chinese and German</w:t>
      </w:r>
      <w:r>
        <w:rPr>
          <w:rFonts w:hint="default"/>
        </w:rPr>
        <w:t xml:space="preserve">, with extensive experience in delivering accurate and culturally appropriate translations. My keen eye for detail and deep understanding of the nuances of these languages ensure high-quality translations that effectively convey the intended meaning and tone. </w:t>
      </w:r>
    </w:p>
    <w:p w14:paraId="254F783D">
      <w:pPr>
        <w:pStyle w:val="7"/>
        <w:bidi w:val="0"/>
        <w:rPr>
          <w:rFonts w:hint="default"/>
          <w:b/>
          <w:bCs/>
        </w:rPr>
      </w:pPr>
      <w:r>
        <w:rPr>
          <w:rFonts w:hint="default"/>
          <w:b/>
          <w:bCs/>
        </w:rPr>
        <w:t>PRIMARY AREAS OF EXPERTISE</w:t>
      </w:r>
    </w:p>
    <w:p w14:paraId="410C7330">
      <w:pPr>
        <w:pStyle w:val="7"/>
        <w:numPr>
          <w:ilvl w:val="0"/>
          <w:numId w:val="0"/>
        </w:numPr>
        <w:bidi w:val="0"/>
        <w:ind w:leftChars="0"/>
        <w:rPr>
          <w:rFonts w:hint="default"/>
        </w:rPr>
      </w:pPr>
      <w:r>
        <w:rPr>
          <w:rFonts w:hint="default"/>
          <w:b/>
          <w:bCs/>
          <w:i/>
          <w:iCs/>
        </w:rPr>
        <w:t>General Translation:</w:t>
      </w:r>
      <w:r>
        <w:rPr>
          <w:rFonts w:hint="default"/>
        </w:rPr>
        <w:t xml:space="preserve"> Proficient in a range of subjects, ensuring accurate and contextually appropriate translations.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  <w:b/>
          <w:bCs/>
          <w:i/>
          <w:iCs/>
        </w:rPr>
        <w:t>Gaming:</w:t>
      </w:r>
      <w:r>
        <w:rPr>
          <w:rFonts w:hint="default"/>
        </w:rPr>
        <w:t xml:space="preserve"> Specialized in translating gaming content, including in-game text, dialogues, manuals, and marketing materials.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  <w:b/>
          <w:bCs/>
          <w:i/>
          <w:iCs/>
        </w:rPr>
        <w:t>Technical Translation</w:t>
      </w:r>
      <w:r>
        <w:rPr>
          <w:rFonts w:hint="default"/>
          <w:i/>
          <w:iCs/>
        </w:rPr>
        <w:t>:</w:t>
      </w:r>
      <w:r>
        <w:rPr>
          <w:rFonts w:hint="default"/>
        </w:rPr>
        <w:t xml:space="preserve"> Experienced in translating technical documents, manuals, and user guides.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  <w:b/>
          <w:bCs/>
          <w:i/>
          <w:iCs/>
        </w:rPr>
        <w:t>Literary Translation:</w:t>
      </w:r>
      <w:r>
        <w:rPr>
          <w:rFonts w:hint="default"/>
          <w:i/>
          <w:iCs/>
        </w:rPr>
        <w:t xml:space="preserve"> </w:t>
      </w:r>
      <w:r>
        <w:rPr>
          <w:rFonts w:hint="default"/>
        </w:rPr>
        <w:t>Skilled in translating literary works, maintaining the author's voice and style.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  <w:b/>
          <w:bCs/>
          <w:i/>
          <w:iCs/>
        </w:rPr>
        <w:t>Legal Translation:</w:t>
      </w:r>
      <w:r>
        <w:rPr>
          <w:rFonts w:hint="default"/>
          <w:i/>
          <w:iCs/>
        </w:rPr>
        <w:t xml:space="preserve"> </w:t>
      </w:r>
      <w:r>
        <w:rPr>
          <w:rFonts w:hint="default"/>
        </w:rPr>
        <w:t>Proficient in translating legal documents, contracts, and agreements.</w:t>
      </w:r>
      <w:r>
        <w:rPr>
          <w:rFonts w:hint="default"/>
        </w:rPr>
        <w:br w:type="textWrapping"/>
      </w:r>
    </w:p>
    <w:p w14:paraId="47D863D0">
      <w:pPr>
        <w:pStyle w:val="7"/>
        <w:bidi w:val="0"/>
        <w:rPr>
          <w:rFonts w:hint="default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-430530</wp:posOffset>
                </wp:positionH>
                <wp:positionV relativeFrom="paragraph">
                  <wp:posOffset>1316990</wp:posOffset>
                </wp:positionV>
                <wp:extent cx="7585075" cy="26035"/>
                <wp:effectExtent l="15875" t="15875" r="1905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50850" y="7361555"/>
                          <a:ext cx="7585075" cy="26035"/>
                        </a:xfrm>
                        <a:prstGeom prst="line">
                          <a:avLst/>
                        </a:prstGeom>
                        <a:ln w="31750" cap="rnd">
                          <a:solidFill>
                            <a:prstClr val="black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3.9pt;margin-top:103.7pt;height:2.05pt;width:597.25pt;z-index:251663360;mso-width-relative:page;mso-height-relative:page;" filled="f" stroked="t" coordsize="21600,21600" o:gfxdata="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/Mx7n3AAAAAwBAAAPAAAAAAAAAAEAIAAAACIA&#10;AABkcnMvZG93bnJldi54bWxQSwECFAAUAAAACACHTuJA7NUaWMwBAACQAwAADgAAAAAAAAABACAA&#10;AAArAQAAZHJzL2Uyb0RvYy54bWxQSwUGAAAAAAYABgBZAQAAaQUAAAAA&#10;">
                <v:fill on="f" focussize="0,0"/>
                <v:stroke weight="2.5pt" color="#000000" joinstyle="round" endcap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b/>
          <w:bCs/>
        </w:rPr>
        <w:t>AVAILABILITY</w:t>
      </w:r>
      <w:r>
        <w:rPr>
          <w:rFonts w:hint="default"/>
          <w:b/>
          <w:bCs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t xml:space="preserve">I am generally available for translation projects </w:t>
      </w:r>
      <w:r>
        <w:rPr>
          <w:rFonts w:hint="default"/>
          <w:b/>
          <w:bCs/>
          <w:i/>
          <w:iCs/>
        </w:rPr>
        <w:t>Monday through Friday</w:t>
      </w:r>
      <w:r>
        <w:rPr>
          <w:rFonts w:hint="default"/>
        </w:rPr>
        <w:t xml:space="preserve">, with flexible hours to accommodate urgent deadlines. Please contact me in advance for </w:t>
      </w:r>
      <w:r>
        <w:rPr>
          <w:rFonts w:hint="default"/>
          <w:b/>
          <w:bCs/>
          <w:i/>
          <w:iCs/>
        </w:rPr>
        <w:t>weekend work or high-priority tasks</w:t>
      </w:r>
      <w:r>
        <w:rPr>
          <w:rFonts w:hint="default"/>
        </w:rPr>
        <w:t xml:space="preserve"> to ensure timely completion.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  <w:b/>
          <w:bCs/>
          <w:lang w:val="en-US"/>
        </w:rPr>
        <w:t>SKILL HIGHLIGHTS</w:t>
      </w:r>
    </w:p>
    <w:p w14:paraId="0FB8C117">
      <w:pPr>
        <w:pStyle w:val="12"/>
        <w:numPr>
          <w:ilvl w:val="0"/>
          <w:numId w:val="1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Bilingual Proficiency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6831318E">
      <w:pPr>
        <w:pStyle w:val="12"/>
        <w:numPr>
          <w:ilvl w:val="0"/>
          <w:numId w:val="1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Proofreading and Editing abilities</w:t>
      </w:r>
    </w:p>
    <w:p w14:paraId="52CFD481">
      <w:pPr>
        <w:pStyle w:val="12"/>
        <w:numPr>
          <w:ilvl w:val="0"/>
          <w:numId w:val="1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Proficiency in translation software and CAT tools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</w:t>
      </w:r>
    </w:p>
    <w:p w14:paraId="34388F1B">
      <w:pPr>
        <w:pStyle w:val="12"/>
        <w:numPr>
          <w:ilvl w:val="0"/>
          <w:numId w:val="1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Translation Techniques</w:t>
      </w:r>
    </w:p>
    <w:p w14:paraId="0A03CCB2">
      <w:pPr>
        <w:pStyle w:val="12"/>
        <w:numPr>
          <w:ilvl w:val="0"/>
          <w:numId w:val="1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Teamwork and Planning</w:t>
      </w:r>
    </w:p>
    <w:p w14:paraId="62D10D57">
      <w:pPr>
        <w:pStyle w:val="12"/>
        <w:numPr>
          <w:ilvl w:val="0"/>
          <w:numId w:val="1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Motivation</w:t>
      </w:r>
    </w:p>
    <w:p w14:paraId="405FB5D7">
      <w:pPr>
        <w:pStyle w:val="12"/>
        <w:numPr>
          <w:ilvl w:val="0"/>
          <w:numId w:val="1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Collaboration</w:t>
      </w:r>
    </w:p>
    <w:p w14:paraId="33985A02">
      <w:pPr>
        <w:pStyle w:val="12"/>
        <w:numPr>
          <w:ilvl w:val="0"/>
          <w:numId w:val="1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Networking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25152FA5">
      <w:pPr>
        <w:pStyle w:val="12"/>
        <w:numPr>
          <w:ilvl w:val="0"/>
          <w:numId w:val="1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Medical terminology and vocabulary</w:t>
      </w:r>
    </w:p>
    <w:p w14:paraId="235AD7B0">
      <w:pPr>
        <w:pStyle w:val="12"/>
        <w:numPr>
          <w:ilvl w:val="0"/>
          <w:numId w:val="1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SDL Trados Studio.</w:t>
      </w:r>
    </w:p>
    <w:p w14:paraId="64971591">
      <w:pPr>
        <w:pStyle w:val="12"/>
        <w:numPr>
          <w:ilvl w:val="0"/>
          <w:numId w:val="1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Task prioritization</w:t>
      </w:r>
    </w:p>
    <w:p w14:paraId="01457F7C">
      <w:pPr>
        <w:pStyle w:val="12"/>
        <w:numPr>
          <w:ilvl w:val="0"/>
          <w:numId w:val="1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Problem Solving</w:t>
      </w:r>
    </w:p>
    <w:p w14:paraId="2514350D">
      <w:pPr>
        <w:pStyle w:val="12"/>
        <w:numPr>
          <w:ilvl w:val="0"/>
          <w:numId w:val="1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Cultural knowledge and </w:t>
      </w:r>
      <w:r>
        <w:rPr>
          <w:rFonts w:hint="default" w:ascii="Times New Roman" w:hAnsi="Times New Roman" w:cs="Times New Roman"/>
          <w:sz w:val="24"/>
          <w:szCs w:val="24"/>
          <w:lang w:val="en-ZA"/>
        </w:rPr>
        <w:t>understanding</w:t>
      </w:r>
      <w:r>
        <w:rPr>
          <w:rFonts w:hint="default" w:ascii="Times New Roman" w:hAnsi="Times New Roman" w:cs="Times New Roman"/>
          <w:sz w:val="24"/>
          <w:szCs w:val="24"/>
        </w:rPr>
        <w:t xml:space="preserve"> of cultural nuances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</w:t>
      </w:r>
    </w:p>
    <w:p w14:paraId="45FFC2A6">
      <w:pPr>
        <w:pStyle w:val="12"/>
        <w:numPr>
          <w:ilvl w:val="0"/>
          <w:numId w:val="1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Time Management</w:t>
      </w:r>
    </w:p>
    <w:p w14:paraId="0132170F">
      <w:pPr>
        <w:pStyle w:val="7"/>
        <w:bidi w:val="0"/>
        <w:rPr>
          <w:rFonts w:hint="default"/>
        </w:rPr>
      </w:pPr>
      <w:r>
        <w:rPr>
          <w:rFonts w:hint="default"/>
          <w:b/>
          <w:bCs/>
        </w:rPr>
        <w:t>PROFESSIONAL EXPERIENCE</w:t>
      </w:r>
    </w:p>
    <w:p w14:paraId="147CA204">
      <w:pPr>
        <w:pStyle w:val="7"/>
        <w:numPr>
          <w:ilvl w:val="0"/>
          <w:numId w:val="0"/>
        </w:numPr>
        <w:bidi w:val="0"/>
        <w:ind w:leftChars="0"/>
        <w:rPr>
          <w:rFonts w:hint="default"/>
        </w:rPr>
      </w:pPr>
      <w:r>
        <w:rPr>
          <w:rFonts w:hint="default"/>
          <w:b/>
          <w:bCs/>
        </w:rPr>
        <w:t>Globe Translation Company</w:t>
      </w:r>
      <w:r>
        <w:rPr>
          <w:rFonts w:hint="default"/>
        </w:rPr>
        <w:br w:type="textWrapping"/>
      </w:r>
      <w:r>
        <w:rPr>
          <w:rFonts w:hint="default"/>
          <w:b/>
          <w:bCs/>
        </w:rPr>
        <w:t>Translator</w:t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</w:rPr>
        <w:t>2015 – 2017</w:t>
      </w:r>
      <w:r>
        <w:rPr>
          <w:rFonts w:hint="default"/>
          <w:b/>
          <w:bCs/>
          <w:lang w:val="en-ZA"/>
        </w:rPr>
        <w:tab/>
      </w:r>
      <w:r>
        <w:rPr>
          <w:rFonts w:hint="default"/>
          <w:lang w:val="en-ZA"/>
        </w:rPr>
        <w:tab/>
      </w:r>
    </w:p>
    <w:p w14:paraId="36EF8978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Collaborated with healthcare professionals to ensure contextual accuracy.</w:t>
      </w:r>
    </w:p>
    <w:p w14:paraId="1A318B75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Conducted regular quality assurance checks to guarantee the highest standards of translation quality.</w:t>
      </w:r>
    </w:p>
    <w:p w14:paraId="27A610A5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Maintained and regularly updated a comprehensive glossary of medical terminology to enhance translation quality.</w:t>
      </w:r>
    </w:p>
    <w:p w14:paraId="174BDA66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Utilized translation memory software and machine translation tools to improve efficiency and consistency.</w:t>
      </w:r>
    </w:p>
    <w:p w14:paraId="1D6485A6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Proficiently translated a wide range of medical documents, including medical records, research papers, and patient information materials, from Chinese to German. Ensured accuracy and cultural sensitivity in all translations.</w:t>
      </w:r>
      <w:r>
        <w:rPr>
          <w:rFonts w:hint="default"/>
        </w:rPr>
        <w:br w:type="textWrapping"/>
      </w:r>
    </w:p>
    <w:p w14:paraId="4D4BB68E">
      <w:pPr>
        <w:pStyle w:val="7"/>
        <w:numPr>
          <w:ilvl w:val="0"/>
          <w:numId w:val="0"/>
        </w:numPr>
        <w:bidi w:val="0"/>
        <w:ind w:leftChars="0"/>
        <w:rPr>
          <w:rFonts w:hint="default"/>
        </w:rPr>
      </w:pPr>
      <w:r>
        <w:rPr>
          <w:rFonts w:hint="default"/>
          <w:b/>
          <w:bCs/>
        </w:rPr>
        <w:t>Lingua Hub</w:t>
      </w:r>
      <w:r>
        <w:rPr>
          <w:rFonts w:hint="default"/>
          <w:b/>
          <w:bCs/>
        </w:rPr>
        <w:br w:type="textWrapping"/>
      </w:r>
      <w:r>
        <w:rPr>
          <w:rFonts w:hint="default"/>
          <w:b/>
          <w:bCs/>
        </w:rPr>
        <w:t>Legal Document Translator</w:t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</w:rPr>
        <w:t>2019 – 2021</w:t>
      </w:r>
    </w:p>
    <w:p w14:paraId="237C808C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Offered cross-cultural insights to assist the team in internationalization efforts.</w:t>
      </w:r>
    </w:p>
    <w:p w14:paraId="047E5BDA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Conducted thorough legal proofreading and editing to ensure the highest standards of precision and clarity.</w:t>
      </w:r>
    </w:p>
    <w:p w14:paraId="328E5DC2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Considered cultural nuances in translations.</w:t>
      </w:r>
    </w:p>
    <w:p w14:paraId="7F3862AB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Handled sensitive information discreetly and understood complex legal concepts in both languages.</w:t>
      </w:r>
    </w:p>
    <w:p w14:paraId="140E7BB8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Translated legal documents such as contracts, patents, immigration documents, and deposition transcripts from Chinese to German. Ensured precise rendering of legal documents.</w:t>
      </w:r>
      <w:r>
        <w:rPr>
          <w:rFonts w:hint="default"/>
        </w:rPr>
        <w:br w:type="textWrapping"/>
      </w:r>
    </w:p>
    <w:p w14:paraId="5498B315">
      <w:pPr>
        <w:pStyle w:val="7"/>
        <w:bidi w:val="0"/>
        <w:rPr>
          <w:rFonts w:hint="default"/>
          <w:lang w:val="en-ZA"/>
        </w:rPr>
      </w:pPr>
      <w:r>
        <w:rPr>
          <w:rFonts w:hint="default"/>
          <w:b/>
          <w:bCs/>
        </w:rPr>
        <w:t>Veritas Translations</w:t>
      </w:r>
      <w:r>
        <w:rPr>
          <w:rFonts w:hint="default"/>
          <w:b/>
          <w:bCs/>
        </w:rPr>
        <w:br w:type="textWrapping"/>
      </w:r>
      <w:r>
        <w:rPr>
          <w:rFonts w:hint="default"/>
          <w:b/>
          <w:bCs/>
        </w:rPr>
        <w:t>Game Translator &amp; Editor</w:t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</w:rPr>
        <w:t>2021 – 2022</w:t>
      </w:r>
    </w:p>
    <w:p w14:paraId="519D716C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Specialized in translating gaming content, including in-game text, dialogues, manuals, and marketing materials from Chinese to German.</w:t>
      </w:r>
    </w:p>
    <w:p w14:paraId="49DB5EA7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Provided collaboration and valuable feedback throughout the translation process.</w:t>
      </w:r>
    </w:p>
    <w:p w14:paraId="7D2365CE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Proofread the work of other translators to ensure proper grammar, correct spelling, and sentence structure.</w:t>
      </w:r>
    </w:p>
    <w:p w14:paraId="79C1DA07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Consulted reference texts to choose the best-fitting words for clear, accurate translated messages.</w:t>
      </w:r>
    </w:p>
    <w:p w14:paraId="63522223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Communicated effectively with clients, using appropriate gestures and dialects when necessary.</w:t>
      </w:r>
    </w:p>
    <w:p w14:paraId="1C02E7D5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Extensive experience working with public sector clients.</w:t>
      </w:r>
    </w:p>
    <w:p w14:paraId="065F410B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Proficient in media monitoring tools and data analysis.</w:t>
      </w:r>
    </w:p>
    <w:p w14:paraId="057AF435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Expertise in crisis management and strategic communication.</w:t>
      </w:r>
    </w:p>
    <w:p w14:paraId="39D0E69B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Multilingual capabilities for broader audience reach.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</w:p>
    <w:p w14:paraId="41937045">
      <w:pPr>
        <w:pStyle w:val="7"/>
        <w:bidi w:val="0"/>
        <w:rPr>
          <w:rFonts w:hint="default"/>
          <w:lang w:val="en-ZA"/>
        </w:rPr>
      </w:pPr>
      <w:r>
        <w:rPr>
          <w:rFonts w:hint="default"/>
          <w:b/>
          <w:bCs/>
        </w:rPr>
        <w:t>Upwork</w:t>
      </w:r>
      <w:r>
        <w:rPr>
          <w:rFonts w:hint="default"/>
          <w:b/>
          <w:bCs/>
        </w:rPr>
        <w:br w:type="textWrapping"/>
      </w:r>
      <w:r>
        <w:rPr>
          <w:rFonts w:hint="default"/>
          <w:b/>
          <w:bCs/>
        </w:rPr>
        <w:t>Freelancer, Translator</w:t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</w:rPr>
        <w:t>2022 – Present</w:t>
      </w:r>
    </w:p>
    <w:p w14:paraId="7BAC527E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Provided translation services to diverse clients across various industries, with a focus on gaming.</w:t>
      </w:r>
    </w:p>
    <w:p w14:paraId="6B9C863E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Experienced in translating technical documents, manuals, and user guides from Chinese to German.</w:t>
      </w:r>
    </w:p>
    <w:p w14:paraId="05E6C15F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Conducted thorough research to ensure accurate and contextually appropriate translations.</w:t>
      </w:r>
    </w:p>
    <w:p w14:paraId="7E416A91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Proofread and edited translated documents to maintain the highest standards of quality and linguistic accuracy.</w:t>
      </w:r>
    </w:p>
    <w:p w14:paraId="02FC45C2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Adapted to tight deadlines and managed multiple projects simultaneously.</w:t>
      </w:r>
    </w:p>
    <w:p w14:paraId="0A2C03E8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Ensured that the translated text maintained the author's voice and style while being culturally relevant and grammatically correct.</w:t>
      </w:r>
    </w:p>
    <w:p w14:paraId="024EF897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Built a strong portfolio of satisfied clients and maintained positive feedback and ratings on freelance platforms.</w:t>
      </w:r>
    </w:p>
    <w:p w14:paraId="5B7956CE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Developed a deep understanding of the cultural nuances and linguistic subtleties of both source and target languages.</w:t>
      </w:r>
    </w:p>
    <w:p w14:paraId="64303DDC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Assisted in the proofreading and finalization of manuscripts for publication.</w:t>
      </w:r>
    </w:p>
    <w:p w14:paraId="0EE82314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Proactive in providing real-time alerts and customized reports for clients.</w:t>
      </w:r>
    </w:p>
    <w:p w14:paraId="5147006E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Strong commitment to data privacy compliance.</w:t>
      </w:r>
      <w:r>
        <w:rPr>
          <w:rFonts w:hint="default"/>
        </w:rPr>
        <w:br w:type="textWrapping"/>
      </w:r>
    </w:p>
    <w:p w14:paraId="661636F1">
      <w:pPr>
        <w:pStyle w:val="7"/>
        <w:bidi w:val="0"/>
        <w:rPr>
          <w:rFonts w:hint="default"/>
          <w:b/>
          <w:bCs/>
        </w:rPr>
      </w:pPr>
      <w:r>
        <w:rPr>
          <w:rFonts w:hint="default"/>
          <w:b/>
          <w:bCs/>
        </w:rPr>
        <w:t>EDUCATION</w:t>
      </w:r>
    </w:p>
    <w:p w14:paraId="3A4BB8E8">
      <w:pPr>
        <w:pStyle w:val="7"/>
        <w:bidi w:val="0"/>
        <w:rPr>
          <w:rFonts w:hint="default"/>
        </w:rPr>
      </w:pPr>
      <w:r>
        <w:rPr>
          <w:rFonts w:hint="default"/>
          <w:b/>
          <w:bCs/>
        </w:rPr>
        <w:t>University of Munich</w:t>
      </w:r>
      <w:r>
        <w:rPr>
          <w:rFonts w:hint="default"/>
          <w:b/>
          <w:bCs/>
        </w:rPr>
        <w:br w:type="textWrapping"/>
      </w:r>
      <w:r>
        <w:rPr>
          <w:rFonts w:hint="default"/>
          <w:b/>
          <w:bCs/>
          <w:i/>
          <w:iCs/>
        </w:rPr>
        <w:t>Master of Arts (MA), Linguistics</w:t>
      </w:r>
    </w:p>
    <w:p w14:paraId="6228105A">
      <w:pPr>
        <w:pStyle w:val="7"/>
        <w:bidi w:val="0"/>
        <w:rPr>
          <w:rFonts w:hint="default"/>
          <w:b/>
          <w:bCs/>
        </w:rPr>
      </w:pPr>
      <w:r>
        <w:rPr>
          <w:rFonts w:hint="default"/>
          <w:b/>
          <w:bCs/>
        </w:rPr>
        <w:t>Roskilde Universitet</w:t>
      </w:r>
      <w:r>
        <w:rPr>
          <w:rFonts w:hint="default"/>
          <w:b/>
          <w:bCs/>
        </w:rPr>
        <w:br w:type="textWrapping"/>
      </w:r>
      <w:r>
        <w:rPr>
          <w:rFonts w:hint="default"/>
          <w:b/>
          <w:bCs/>
          <w:i/>
          <w:iCs/>
        </w:rPr>
        <w:t>Bachelor of Arts (BA), Language Studies</w:t>
      </w:r>
    </w:p>
    <w:p w14:paraId="7371DDFC">
      <w:pPr>
        <w:pStyle w:val="7"/>
        <w:bidi w:val="0"/>
        <w:rPr>
          <w:rFonts w:hint="default"/>
          <w:b/>
          <w:bCs/>
        </w:rPr>
      </w:pPr>
      <w:r>
        <w:rPr>
          <w:rFonts w:hint="default"/>
          <w:b/>
          <w:bCs/>
        </w:rPr>
        <w:t>LANGUAGES</w:t>
      </w:r>
    </w:p>
    <w:p w14:paraId="3B68EDD0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</w:rPr>
        <w:t>Chinese</w:t>
      </w:r>
    </w:p>
    <w:p w14:paraId="128C1271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ZA"/>
        </w:rPr>
        <w:t>German</w:t>
      </w:r>
    </w:p>
    <w:p w14:paraId="1C8EC037">
      <w:pPr>
        <w:pStyle w:val="7"/>
        <w:bidi w:val="0"/>
        <w:rPr>
          <w:rFonts w:hint="default"/>
          <w:b/>
          <w:bCs/>
          <w:i/>
          <w:iCs/>
        </w:rPr>
      </w:pPr>
      <w:r>
        <w:rPr>
          <w:rFonts w:hint="default"/>
          <w:b/>
          <w:bCs/>
          <w:lang w:val="en-US"/>
        </w:rPr>
        <w:t>CERTIFICATIONS</w:t>
      </w:r>
      <w:r>
        <w:rPr>
          <w:rFonts w:hint="default"/>
          <w:b/>
          <w:bCs/>
          <w:lang w:val="en-US"/>
        </w:rPr>
        <w:br w:type="textWrapping"/>
      </w:r>
      <w:r>
        <w:rPr>
          <w:rFonts w:hint="default"/>
          <w:b/>
          <w:bCs/>
          <w:lang w:val="en-US"/>
        </w:rPr>
        <w:br w:type="textWrapping"/>
      </w:r>
      <w:r>
        <w:rPr>
          <w:rFonts w:hint="default"/>
          <w:b/>
          <w:bCs/>
          <w:i/>
          <w:iCs/>
        </w:rPr>
        <w:t xml:space="preserve">Certified Translator  </w:t>
      </w:r>
      <w:r>
        <w:rPr>
          <w:rFonts w:hint="default"/>
          <w:b/>
          <w:bCs/>
          <w:i/>
          <w:iCs/>
        </w:rPr>
        <w:br w:type="textWrapping"/>
      </w:r>
      <w:r>
        <w:rPr>
          <w:rFonts w:hint="default"/>
          <w:b/>
          <w:bCs/>
          <w:i/>
          <w:iCs/>
        </w:rPr>
        <w:t>Provider: American Translators Association (ATA) -Issued: May 2014</w:t>
      </w:r>
    </w:p>
    <w:p w14:paraId="167FA54D">
      <w:pPr>
        <w:pStyle w:val="7"/>
        <w:bidi w:val="0"/>
        <w:rPr>
          <w:rFonts w:hint="default"/>
        </w:rPr>
      </w:pPr>
    </w:p>
    <w:p w14:paraId="6D9455B3">
      <w:pPr>
        <w:pStyle w:val="7"/>
        <w:bidi w:val="0"/>
        <w:rPr>
          <w:rFonts w:hint="default"/>
        </w:rPr>
      </w:pPr>
    </w:p>
    <w:p w14:paraId="1CDBC4AA">
      <w:pPr>
        <w:pStyle w:val="7"/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tab/>
      </w:r>
      <w:bookmarkEnd w:id="0"/>
    </w:p>
    <w:sectPr>
      <w:pgSz w:w="11906" w:h="16838"/>
      <w:pgMar w:top="900" w:right="476" w:bottom="900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FA464"/>
    <w:multiLevelType w:val="singleLevel"/>
    <w:tmpl w:val="9A8FA464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74"/>
    <w:rsid w:val="000A1168"/>
    <w:rsid w:val="000C6141"/>
    <w:rsid w:val="0010459B"/>
    <w:rsid w:val="00166968"/>
    <w:rsid w:val="002C70DD"/>
    <w:rsid w:val="00352674"/>
    <w:rsid w:val="003D731D"/>
    <w:rsid w:val="00475B81"/>
    <w:rsid w:val="004F6F0B"/>
    <w:rsid w:val="0054215C"/>
    <w:rsid w:val="0056266A"/>
    <w:rsid w:val="005A0BD3"/>
    <w:rsid w:val="00606E7C"/>
    <w:rsid w:val="006D49AC"/>
    <w:rsid w:val="00726106"/>
    <w:rsid w:val="00864C01"/>
    <w:rsid w:val="00876F34"/>
    <w:rsid w:val="008A01DB"/>
    <w:rsid w:val="00AD5E37"/>
    <w:rsid w:val="00C27993"/>
    <w:rsid w:val="00CE2511"/>
    <w:rsid w:val="00DD517C"/>
    <w:rsid w:val="00E404BE"/>
    <w:rsid w:val="01E641B2"/>
    <w:rsid w:val="21171155"/>
    <w:rsid w:val="23064A8D"/>
    <w:rsid w:val="2E0E2152"/>
    <w:rsid w:val="50764C18"/>
    <w:rsid w:val="598D6FCC"/>
    <w:rsid w:val="5E497EBD"/>
    <w:rsid w:val="6EB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6" w:lineRule="auto"/>
    </w:pPr>
    <w:rPr>
      <w:rFonts w:asciiTheme="minorHAnsi" w:hAnsiTheme="minorHAnsi" w:eastAsiaTheme="minorEastAsia" w:cstheme="minorBidi"/>
      <w:kern w:val="0"/>
      <w:sz w:val="21"/>
      <w:szCs w:val="21"/>
      <w:lang w:val="pl-PL" w:eastAsia="en-US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4"/>
    <w:basedOn w:val="1"/>
    <w:next w:val="1"/>
    <w:link w:val="9"/>
    <w:unhideWhenUsed/>
    <w:qFormat/>
    <w:uiPriority w:val="9"/>
    <w:pPr>
      <w:keepNext/>
      <w:keepLines/>
      <w:spacing w:before="80" w:after="0" w:line="240" w:lineRule="auto"/>
      <w:outlineLvl w:val="3"/>
    </w:pPr>
    <w:rPr>
      <w:rFonts w:asciiTheme="majorHAnsi" w:hAnsiTheme="majorHAnsi" w:eastAsiaTheme="majorEastAsia" w:cstheme="majorBidi"/>
      <w:i/>
      <w:iCs/>
      <w:color w:val="843C0B" w:themeColor="accent2" w:themeShade="80"/>
      <w:sz w:val="28"/>
      <w:szCs w:val="28"/>
    </w:rPr>
  </w:style>
  <w:style w:type="paragraph" w:styleId="4">
    <w:name w:val="heading 5"/>
    <w:basedOn w:val="1"/>
    <w:next w:val="1"/>
    <w:link w:val="10"/>
    <w:unhideWhenUsed/>
    <w:qFormat/>
    <w:uiPriority w:val="9"/>
    <w:pPr>
      <w:keepNext/>
      <w:keepLines/>
      <w:spacing w:before="80" w:after="0" w:line="240" w:lineRule="auto"/>
      <w:outlineLvl w:val="4"/>
    </w:pPr>
    <w:rPr>
      <w:rFonts w:asciiTheme="majorHAnsi" w:hAnsiTheme="majorHAnsi" w:eastAsiaTheme="majorEastAsia" w:cstheme="majorBidi"/>
      <w:color w:val="C55A11" w:themeColor="accent2" w:themeShade="BF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8">
    <w:name w:val="Title"/>
    <w:basedOn w:val="1"/>
    <w:next w:val="1"/>
    <w:link w:val="11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color w:val="262626" w:themeColor="text1" w:themeTint="D9"/>
      <w:sz w:val="96"/>
      <w:szCs w:val="9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9">
    <w:name w:val="Heading 4 Char"/>
    <w:basedOn w:val="5"/>
    <w:link w:val="3"/>
    <w:qFormat/>
    <w:uiPriority w:val="9"/>
    <w:rPr>
      <w:rFonts w:asciiTheme="majorHAnsi" w:hAnsiTheme="majorHAnsi" w:eastAsiaTheme="majorEastAsia" w:cstheme="majorBidi"/>
      <w:i/>
      <w:iCs/>
      <w:color w:val="843C0B" w:themeColor="accent2" w:themeShade="80"/>
      <w:kern w:val="0"/>
      <w:sz w:val="28"/>
      <w:szCs w:val="28"/>
      <w:lang w:val="pl-PL"/>
      <w14:ligatures w14:val="none"/>
    </w:rPr>
  </w:style>
  <w:style w:type="character" w:customStyle="1" w:styleId="10">
    <w:name w:val="Heading 5 Char"/>
    <w:basedOn w:val="5"/>
    <w:link w:val="4"/>
    <w:qFormat/>
    <w:uiPriority w:val="9"/>
    <w:rPr>
      <w:rFonts w:asciiTheme="majorHAnsi" w:hAnsiTheme="majorHAnsi" w:eastAsiaTheme="majorEastAsia" w:cstheme="majorBidi"/>
      <w:color w:val="C55A11" w:themeColor="accent2" w:themeShade="BF"/>
      <w:kern w:val="0"/>
      <w:sz w:val="24"/>
      <w:szCs w:val="24"/>
      <w:lang w:val="pl-PL"/>
      <w14:ligatures w14:val="none"/>
    </w:rPr>
  </w:style>
  <w:style w:type="character" w:customStyle="1" w:styleId="11">
    <w:name w:val="Title Char"/>
    <w:basedOn w:val="5"/>
    <w:link w:val="8"/>
    <w:qFormat/>
    <w:uiPriority w:val="10"/>
    <w:rPr>
      <w:rFonts w:asciiTheme="majorHAnsi" w:hAnsiTheme="majorHAnsi" w:eastAsiaTheme="majorEastAsia" w:cstheme="majorBidi"/>
      <w:color w:val="262626" w:themeColor="text1" w:themeTint="D9"/>
      <w:kern w:val="0"/>
      <w:sz w:val="96"/>
      <w:szCs w:val="96"/>
      <w:lang w:val="pl-PL"/>
      <w14:textFill>
        <w14:solidFill>
          <w14:schemeClr w14:val="tx1">
            <w14:lumMod w14:val="85000"/>
            <w14:lumOff w14:val="15000"/>
          </w14:schemeClr>
        </w14:solidFill>
      </w14:textFill>
      <w14:ligatures w14:val="none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kern w:val="0"/>
      <w:sz w:val="21"/>
      <w:szCs w:val="21"/>
      <w:lang w:val="pl-PL" w:eastAsia="en-US" w:bidi="ar-SA"/>
      <w14:ligatures w14:val="none"/>
    </w:rPr>
  </w:style>
  <w:style w:type="paragraph" w:customStyle="1" w:styleId="13">
    <w:name w:val="Styl1"/>
    <w:basedOn w:val="2"/>
    <w:link w:val="14"/>
    <w:qFormat/>
    <w:uiPriority w:val="0"/>
    <w:pPr>
      <w:pBdr>
        <w:bottom w:val="single" w:color="323E4F" w:themeColor="text2" w:themeShade="BF" w:sz="4" w:space="2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4">
    <w:name w:val="Styl1 Znak"/>
    <w:basedOn w:val="15"/>
    <w:link w:val="13"/>
    <w:qFormat/>
    <w:uiPriority w:val="0"/>
    <w:rPr>
      <w:rFonts w:ascii="Arial Black" w:hAnsi="Arial Black" w:eastAsiaTheme="majorEastAsia" w:cstheme="majorBidi"/>
      <w:color w:val="262626" w:themeColor="text1" w:themeTint="D9"/>
      <w:kern w:val="0"/>
      <w:sz w:val="32"/>
      <w:szCs w:val="40"/>
      <w:lang w:val="pl-PL"/>
      <w14:textFill>
        <w14:solidFill>
          <w14:schemeClr w14:val="tx1">
            <w14:lumMod w14:val="85000"/>
            <w14:lumOff w14:val="15000"/>
          </w14:schemeClr>
        </w14:solidFill>
      </w14:textFill>
      <w14:ligatures w14:val="none"/>
    </w:rPr>
  </w:style>
  <w:style w:type="character" w:customStyle="1" w:styleId="15">
    <w:name w:val="Heading 1 Char"/>
    <w:basedOn w:val="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pl-PL"/>
      <w14:ligatures w14:val="none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wdyuqq"/>
    <w:basedOn w:val="5"/>
    <w:qFormat/>
    <w:uiPriority w:val="0"/>
  </w:style>
  <w:style w:type="character" w:customStyle="1" w:styleId="18">
    <w:name w:val="h3"/>
    <w:basedOn w:val="5"/>
    <w:qFormat/>
    <w:uiPriority w:val="0"/>
  </w:style>
  <w:style w:type="paragraph" w:customStyle="1" w:styleId="19">
    <w:name w:val="m-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749</Words>
  <Characters>4273</Characters>
  <Lines>35</Lines>
  <Paragraphs>10</Paragraphs>
  <TotalTime>103</TotalTime>
  <ScaleCrop>false</ScaleCrop>
  <LinksUpToDate>false</LinksUpToDate>
  <CharactersWithSpaces>5012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2023-08-25T10:01:00Z</dcterms:created>
  <dc:creator>priest</dc:creator>
  <cp:lastModifiedBy>WPS_1702022641</cp:lastModifiedBy>
  <cp:lastPrinted>2023-08-25T10:00:00Z</cp:lastPrinted>
  <dcterms:modified xsi:type="dcterms:W3CDTF">2024-07-05T04:29:21Z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5F83364CC3B642B591A58D365CD9FAC0_13</vt:lpwstr>
  </property>
</Properties>
</file>