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rPr>
          <w:rFonts w:cs="Calibri"/>
          <w:sz w:val="14"/>
          <w:szCs w:val="14"/>
          <w:lang w:val="en-GB"/>
        </w:rPr>
      </w:pPr>
      <w:r>
        <w:rPr>
          <w:noProof/>
        </w:rPr>
        <w:drawing>
          <wp:anchor distT="0" distB="0" distL="114300" distR="114300" simplePos="false" relativeHeight="14" behindDoc="false" locked="false" layoutInCell="true" allowOverlap="true">
            <wp:simplePos x="0" y="0"/>
            <wp:positionH relativeFrom="margin">
              <wp:posOffset>5419725</wp:posOffset>
            </wp:positionH>
            <wp:positionV relativeFrom="margin">
              <wp:posOffset>-95250</wp:posOffset>
            </wp:positionV>
            <wp:extent cx="619125" cy="838200"/>
            <wp:effectExtent l="19050" t="19050" r="28575" b="19050"/>
            <wp:wrapSquare wrapText="bothSides"/>
            <wp:docPr id="1026" name="Picture 58" descr="C:\Users\Gourav Kumar Dubey\Desktop\New folder (2)\PhotoGrid_144034322550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/>
                  </pic:nvPicPr>
                  <pic:blipFill>
                    <a:blip r:embed="rId2" cstate="print">
                      <a:lum contrast="40000"/>
                    </a:blip>
                    <a:srcRect l="2589" t="0" r="5513" b="9351"/>
                    <a:stretch/>
                  </pic:blipFill>
                  <pic:spPr>
                    <a:xfrm rot="0">
                      <a:off x="0" y="0"/>
                      <a:ext cx="619125" cy="838200"/>
                    </a:xfrm>
                    <a:prstGeom prst="rect"/>
                    <a:ln cmpd="sng" cap="flat" w="12700">
                      <a:solidFill>
                        <a:srgbClr val="000000"/>
                      </a:solidFill>
                      <a:prstDash val="solid"/>
                      <a:miter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  <w:r>
        <w:rPr>
          <w:noProof/>
          <w:lang w:bidi="hi-IN"/>
        </w:rPr>
        <w:pict>
          <v:shape id="1027" coordsize="5840730,871855" path="m0,0l5695418,0l5840730,145312l5840730,871855l5840730,871855l145312,871855,0,726543,0,0xe" adj="-11796480,5400,0," fillcolor="#17375e" stroked="f" style="position:absolute;margin-left:-4.5pt;margin-top:-11.6pt;width:426.65pt;height:71.6pt;z-index:2;mso-position-horizontal-relative:text;mso-position-vertical-relative:text;mso-width-relative:margin;mso-height-relative:margin;mso-wrap-distance-left:0.0pt;mso-wrap-distance-right:0.0pt;visibility:visible;v-text-anchor:middle;">
            <v:stroke on="f" joinstyle="miter"/>
            <v:fill/>
            <v:path textboxrect="0,0,5840730,871855" o:connecttype="custom" o:connectlocs="0,0;5695418,0;5840730,145312;5840730,871855;5840730,871855;145312,871855;0,726543;0,0" o:connectangles="0.0,0.0,0.0,0.0,0.0,0.0,0.0,0.0" arrowok="t"/>
            <v:textbox>
              <w:txbxContent>
                <w:p>
                  <w:pPr>
                    <w:pStyle w:val="style0"/>
                    <w:spacing w:lineRule="auto" w:line="240"/>
                    <w:rPr>
                      <w:color w:val="ffffff"/>
                      <w:sz w:val="44"/>
                    </w:rPr>
                  </w:pPr>
                  <w:r>
                    <w:rPr>
                      <w:rFonts w:cs="Garamond" w:eastAsia="Garamond"/>
                      <w:b/>
                      <w:color w:val="ffffff"/>
                      <w:sz w:val="44"/>
                      <w:szCs w:val="20"/>
                    </w:rPr>
                    <w:t>GOURAV KUMAR DUBEY</w:t>
                  </w:r>
                </w:p>
              </w:txbxContent>
            </v:textbox>
          </v:shape>
        </w:pict>
      </w:r>
      <w:r>
        <w:rPr>
          <w:noProof/>
          <w:lang w:bidi="hi-IN"/>
        </w:rPr>
        <w:pict>
          <v:rect id="1028" fillcolor="#17375e" stroked="f" style="position:absolute;margin-left:259.5pt;margin-top:-6.75pt;width:97.5pt;height:24.75pt;z-index:4;mso-position-horizontal-relative:text;mso-position-vertical-relative:text;mso-width-relative:margin;mso-height-relative:margin;mso-wrap-distance-left:0.0pt;mso-wrap-distance-right:0.0pt;visibility:visible;v-text-anchor:middle;">
            <v:stroke on="f"/>
            <v:fill/>
            <v:path arrowok="t"/>
            <v:textbox>
              <w:txbxContent>
                <w:p>
                  <w:pPr>
                    <w:pStyle w:val="style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09990881697</w:t>
                  </w:r>
                </w:p>
              </w:txbxContent>
            </v:textbox>
          </v:rect>
        </w:pict>
      </w:r>
      <w:r>
        <w:rPr>
          <w:noProof/>
        </w:rPr>
        <w:drawing>
          <wp:anchor distT="0" distB="0" distL="114300" distR="114300" simplePos="false" relativeHeight="7" behindDoc="false" locked="false" layoutInCell="true" allowOverlap="true">
            <wp:simplePos x="0" y="0"/>
            <wp:positionH relativeFrom="column">
              <wp:posOffset>3162300</wp:posOffset>
            </wp:positionH>
            <wp:positionV relativeFrom="paragraph">
              <wp:posOffset>0</wp:posOffset>
            </wp:positionV>
            <wp:extent cx="126365" cy="200025"/>
            <wp:effectExtent l="19050" t="0" r="6985" b="0"/>
            <wp:wrapTight wrapText="bothSides">
              <wp:wrapPolygon edited="false">
                <wp:start x="-3256" y="0"/>
                <wp:lineTo x="-3256" y="20571"/>
                <wp:lineTo x="22794" y="20571"/>
                <wp:lineTo x="22794" y="0"/>
                <wp:lineTo x="-3256" y="0"/>
              </wp:wrapPolygon>
            </wp:wrapTight>
            <wp:docPr id="1029" name="Picture 5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7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6365" cy="2000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false" relativeHeight="8" behindDoc="false" locked="false" layoutInCell="true" allowOverlap="true">
            <wp:simplePos x="0" y="0"/>
            <wp:positionH relativeFrom="column">
              <wp:posOffset>3114675</wp:posOffset>
            </wp:positionH>
            <wp:positionV relativeFrom="paragraph">
              <wp:posOffset>257175</wp:posOffset>
            </wp:positionV>
            <wp:extent cx="180975" cy="114300"/>
            <wp:effectExtent l="19050" t="0" r="9525" b="0"/>
            <wp:wrapTight wrapText="bothSides">
              <wp:wrapPolygon edited="false">
                <wp:start x="-2274" y="0"/>
                <wp:lineTo x="-2274" y="18000"/>
                <wp:lineTo x="22737" y="18000"/>
                <wp:lineTo x="22737" y="0"/>
                <wp:lineTo x="-2274" y="0"/>
              </wp:wrapPolygon>
            </wp:wrapTight>
            <wp:docPr id="1030" name="Picture 5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0975" cy="114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false" relativeHeight="9" behindDoc="false" locked="false" layoutInCell="true" allowOverlap="true">
            <wp:simplePos x="0" y="0"/>
            <wp:positionH relativeFrom="column">
              <wp:posOffset>3019425</wp:posOffset>
            </wp:positionH>
            <wp:positionV relativeFrom="paragraph">
              <wp:posOffset>428625</wp:posOffset>
            </wp:positionV>
            <wp:extent cx="142875" cy="142875"/>
            <wp:effectExtent l="19050" t="0" r="9525" b="0"/>
            <wp:wrapTight wrapText="bothSides">
              <wp:wrapPolygon edited="false">
                <wp:start x="-2880" y="0"/>
                <wp:lineTo x="-2880" y="20160"/>
                <wp:lineTo x="23040" y="20160"/>
                <wp:lineTo x="23040" y="0"/>
                <wp:lineTo x="-2880" y="0"/>
              </wp:wrapPolygon>
            </wp:wrapTight>
            <wp:docPr id="1031" name="Picture 5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3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2875" cy="1428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Calibri"/>
          <w:sz w:val="14"/>
          <w:szCs w:val="14"/>
          <w:lang w:val="en-GB"/>
        </w:rPr>
        <w:t>6</w:t>
      </w:r>
    </w:p>
    <w:p>
      <w:pPr>
        <w:pStyle w:val="style0"/>
        <w:spacing w:lineRule="auto" w:line="240"/>
        <w:rPr>
          <w:rFonts w:cs="Calibri"/>
          <w:sz w:val="14"/>
          <w:szCs w:val="14"/>
          <w:lang w:val="en-GB"/>
        </w:rPr>
      </w:pPr>
      <w:r>
        <w:rPr>
          <w:noProof/>
          <w:lang w:bidi="hi-IN"/>
        </w:rPr>
        <w:pict>
          <v:rect id="1032" fillcolor="#254061" stroked="f" style="position:absolute;margin-left:264.75pt;margin-top:2.7pt;width:157.4pt;height:33.75pt;z-index:5;mso-position-horizontal-relative:text;mso-position-vertical-relative:text;mso-width-relative:margin;mso-height-relative:margin;mso-wrap-distance-left:0.0pt;mso-wrap-distance-right:0.0pt;visibility:visible;v-text-anchor:middle;">
            <v:stroke on="f"/>
            <v:fill/>
            <v:path arrowok="t"/>
            <v:textbox>
              <w:txbxContent>
                <w:p>
                  <w:pPr>
                    <w:pStyle w:val="style0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gourav.dubey@yahoo.com</w:t>
                  </w:r>
                </w:p>
                <w:p>
                  <w:pPr>
                    <w:pStyle w:val="style0"/>
                    <w:jc w:val="right"/>
                    <w:rPr>
                      <w:b/>
                      <w:color w:val="00b0f0"/>
                      <w:szCs w:val="20"/>
                    </w:rPr>
                  </w:pPr>
                </w:p>
              </w:txbxContent>
            </v:textbox>
          </v:rect>
        </w:pict>
      </w:r>
    </w:p>
    <w:p>
      <w:pPr>
        <w:pStyle w:val="style0"/>
        <w:spacing w:lineRule="auto" w:line="240"/>
        <w:rPr>
          <w:rFonts w:cs="Calibri"/>
          <w:sz w:val="14"/>
          <w:szCs w:val="14"/>
          <w:lang w:val="en-GB"/>
        </w:rPr>
      </w:pPr>
    </w:p>
    <w:p>
      <w:pPr>
        <w:pStyle w:val="style0"/>
        <w:spacing w:lineRule="auto" w:line="240"/>
        <w:rPr>
          <w:rFonts w:cs="Calibri"/>
          <w:sz w:val="14"/>
          <w:szCs w:val="14"/>
          <w:lang w:val="en-GB"/>
        </w:rPr>
      </w:pPr>
      <w:r>
        <w:rPr>
          <w:noProof/>
          <w:lang w:bidi="hi-IN"/>
        </w:rPr>
        <w:pict>
          <v:rect id="1033" fillcolor="#254061" stroked="f" style="position:absolute;margin-left:253.5pt;margin-top:2.85pt;width:162.6pt;height:20.15pt;z-index:6;mso-position-horizontal-relative:text;mso-position-vertical-relative:text;mso-width-relative:margin;mso-height-relative:margin;mso-wrap-distance-left:0.0pt;mso-wrap-distance-right:0.0pt;visibility:visible;v-text-anchor:middle;">
            <v:stroke on="f"/>
            <v:fill/>
            <v:path arrowok="t"/>
            <v:textbox>
              <w:txbxContent>
                <w:p>
                  <w:pPr>
                    <w:pStyle w:val="style0"/>
                    <w:jc w:val="center"/>
                    <w:rPr>
                      <w:rFonts w:ascii="Times New Roman" w:hAnsi="Times New Roman"/>
                      <w:b/>
                      <w:sz w:val="20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16"/>
                    </w:rPr>
                    <w:t>Mayur</w:t>
                  </w:r>
                  <w:r>
                    <w:rPr>
                      <w:rFonts w:ascii="Times New Roman" w:hAnsi="Times New Roman"/>
                      <w:b/>
                      <w:sz w:val="20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  <w:szCs w:val="16"/>
                    </w:rPr>
                    <w:t>Vihar</w:t>
                  </w:r>
                  <w:r>
                    <w:rPr>
                      <w:rFonts w:ascii="Times New Roman" w:hAnsi="Times New Roman"/>
                      <w:b/>
                      <w:sz w:val="20"/>
                      <w:szCs w:val="16"/>
                    </w:rPr>
                    <w:t>, Ph-1, Delhi -110096</w:t>
                  </w:r>
                </w:p>
                <w:p>
                  <w:pPr>
                    <w:pStyle w:val="style0"/>
                    <w:jc w:val="right"/>
                    <w:rPr>
                      <w:rFonts w:ascii="Times New Roman" w:hAnsi="Times New Roman"/>
                      <w:b/>
                      <w:sz w:val="20"/>
                      <w:szCs w:val="16"/>
                    </w:rPr>
                  </w:pPr>
                </w:p>
              </w:txbxContent>
            </v:textbox>
          </v:rect>
        </w:pict>
      </w:r>
    </w:p>
    <w:p>
      <w:pPr>
        <w:pStyle w:val="style0"/>
        <w:spacing w:lineRule="auto" w:line="240"/>
        <w:rPr>
          <w:rFonts w:cs="Calibri"/>
          <w:sz w:val="14"/>
          <w:szCs w:val="14"/>
          <w:lang w:val="en-GB"/>
        </w:rPr>
      </w:pPr>
    </w:p>
    <w:p>
      <w:pPr>
        <w:pStyle w:val="style0"/>
        <w:spacing w:lineRule="auto" w:line="240"/>
        <w:rPr>
          <w:rFonts w:cs="Calibri"/>
          <w:sz w:val="14"/>
          <w:szCs w:val="14"/>
          <w:lang w:val="en-GB"/>
        </w:rPr>
      </w:pPr>
    </w:p>
    <w:p>
      <w:pPr>
        <w:pStyle w:val="style0"/>
        <w:spacing w:lineRule="auto" w:line="240"/>
        <w:rPr>
          <w:rFonts w:cs="Calibri"/>
          <w:sz w:val="10"/>
          <w:szCs w:val="10"/>
          <w:lang w:val="en-GB"/>
        </w:rPr>
      </w:pPr>
    </w:p>
    <w:p>
      <w:pPr>
        <w:pStyle w:val="style0"/>
        <w:spacing w:lineRule="auto" w:line="240"/>
        <w:rPr>
          <w:rFonts w:cs="Calibri"/>
          <w:color w:val="000000"/>
          <w:sz w:val="14"/>
          <w:szCs w:val="14"/>
          <w:lang w:val="en-GB"/>
        </w:rPr>
      </w:pPr>
    </w:p>
    <w:p>
      <w:pPr>
        <w:pStyle w:val="style0"/>
        <w:spacing w:lineRule="auto" w:line="240"/>
        <w:rPr>
          <w:rFonts w:cs="Calibri"/>
          <w:color w:val="000000"/>
          <w:sz w:val="14"/>
          <w:szCs w:val="14"/>
          <w:lang w:val="en-GB"/>
        </w:rPr>
      </w:pPr>
    </w:p>
    <w:p>
      <w:pPr>
        <w:pStyle w:val="style0"/>
        <w:spacing w:lineRule="auto" w:line="240"/>
        <w:rPr>
          <w:rFonts w:cs="Calibri"/>
          <w:color w:val="000000"/>
          <w:sz w:val="20"/>
          <w:szCs w:val="20"/>
          <w:lang w:val="en-GB"/>
        </w:rPr>
      </w:pPr>
    </w:p>
    <w:p>
      <w:pPr>
        <w:pStyle w:val="style0"/>
        <w:shd w:val="clear" w:color="auto" w:fill="deeaf6"/>
        <w:spacing w:lineRule="auto" w:line="240"/>
        <w:jc w:val="center"/>
        <w:rPr>
          <w:rFonts w:cs="Calibri"/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Hard- working professional</w:t>
      </w:r>
      <w:r>
        <w:rPr>
          <w:i/>
          <w:sz w:val="20"/>
          <w:szCs w:val="20"/>
        </w:rPr>
        <w:t xml:space="preserve">, targeting challenging assignments in </w:t>
      </w:r>
      <w:r>
        <w:rPr>
          <w:b/>
          <w:i/>
          <w:sz w:val="20"/>
          <w:szCs w:val="20"/>
        </w:rPr>
        <w:t>Marketing  &amp; other fields to learn &amp; grow with different skill sets in diverse industries...</w:t>
      </w:r>
    </w:p>
    <w:p>
      <w:pPr>
        <w:pStyle w:val="style0"/>
        <w:shd w:val="clear" w:color="auto" w:fill="ffffff"/>
        <w:spacing w:lineRule="auto" w:line="240"/>
        <w:jc w:val="center"/>
        <w:rPr>
          <w:rFonts w:cs="Calibri"/>
          <w:color w:val="000000"/>
          <w:sz w:val="14"/>
          <w:szCs w:val="14"/>
          <w:lang w:val="en-GB"/>
        </w:rPr>
      </w:pPr>
    </w:p>
    <w:p>
      <w:pPr>
        <w:pStyle w:val="style0"/>
        <w:shd w:val="clear" w:color="auto" w:fill="ffffff"/>
        <w:spacing w:lineRule="auto" w:line="240"/>
        <w:jc w:val="center"/>
        <w:rPr>
          <w:rFonts w:cs="Calibri"/>
          <w:color w:val="000000"/>
          <w:sz w:val="14"/>
          <w:szCs w:val="14"/>
          <w:lang w:val="en-GB"/>
        </w:rPr>
      </w:pPr>
    </w:p>
    <w:p>
      <w:pPr>
        <w:pStyle w:val="style0"/>
        <w:shd w:val="clear" w:color="auto" w:fill="ffffff"/>
        <w:spacing w:lineRule="auto" w:line="240"/>
        <w:jc w:val="center"/>
        <w:rPr>
          <w:rFonts w:cs="Calibri"/>
          <w:color w:val="000000"/>
          <w:sz w:val="14"/>
          <w:szCs w:val="14"/>
          <w:lang w:val="en-GB"/>
        </w:rPr>
      </w:pPr>
      <w:r>
        <w:rPr>
          <w:noProof/>
        </w:rPr>
        <w:drawing>
          <wp:anchor distT="0" distB="0" distL="114300" distR="114300" simplePos="false" relativeHeight="11" behindDoc="true" locked="false" layoutInCell="true" allowOverlap="true">
            <wp:simplePos x="0" y="0"/>
            <wp:positionH relativeFrom="column">
              <wp:posOffset>-1905</wp:posOffset>
            </wp:positionH>
            <wp:positionV relativeFrom="paragraph">
              <wp:posOffset>33020</wp:posOffset>
            </wp:positionV>
            <wp:extent cx="436245" cy="374013"/>
            <wp:effectExtent l="19050" t="0" r="1905" b="0"/>
            <wp:wrapTight wrapText="bothSides">
              <wp:wrapPolygon edited="false">
                <wp:start x="-943" y="0"/>
                <wp:lineTo x="-943" y="20903"/>
                <wp:lineTo x="21694" y="20903"/>
                <wp:lineTo x="21694" y="0"/>
                <wp:lineTo x="-943" y="0"/>
              </wp:wrapPolygon>
            </wp:wrapTight>
            <wp:docPr id="1034" name="Picture 5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2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6245" cy="37401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4097"/>
        <w:shd w:val="clear" w:color="auto" w:fill="808080"/>
        <w:rPr>
          <w:rFonts w:ascii="Calibri" w:cs="Calibri" w:hAnsi="Calibri"/>
          <w:b/>
          <w:color w:val="ffffff"/>
          <w:sz w:val="28"/>
          <w:szCs w:val="28"/>
          <w:lang w:val="en-GB"/>
        </w:rPr>
      </w:pPr>
      <w:r>
        <w:rPr>
          <w:rFonts w:ascii="Calibri" w:cs="Calibri" w:hAnsi="Calibri"/>
          <w:b/>
          <w:color w:val="ffffff"/>
          <w:sz w:val="28"/>
          <w:szCs w:val="28"/>
          <w:lang w:val="en-GB"/>
        </w:rPr>
        <w:t xml:space="preserve">Profile Summary </w:t>
      </w:r>
    </w:p>
    <w:p>
      <w:pPr>
        <w:pStyle w:val="style0"/>
        <w:rPr>
          <w:lang w:val="en-GB"/>
        </w:rPr>
      </w:pPr>
    </w:p>
    <w:p>
      <w:pPr>
        <w:pStyle w:val="style0"/>
        <w:rPr>
          <w:lang w:val="en-GB"/>
        </w:rPr>
      </w:pPr>
    </w:p>
    <w:p>
      <w:pPr>
        <w:pStyle w:val="style179"/>
        <w:numPr>
          <w:ilvl w:val="0"/>
          <w:numId w:val="1"/>
        </w:numPr>
        <w:rPr>
          <w:rFonts w:ascii="Times New Roman" w:hAnsi="Times New Roman"/>
          <w:u w:val="single"/>
        </w:rPr>
      </w:pPr>
      <w:r>
        <w:rPr>
          <w:rFonts w:ascii="Times New Roman" w:eastAsia="Times New Roman" w:hAnsi="Times New Roman"/>
          <w:u w:val="single"/>
        </w:rPr>
        <w:t>9+ years of extensive experience in B2B Marketing &amp; Sales, Trade Marketing &amp; BTL/ATL activities, Brand Promotions, Distribution &amp; Strong Team Management.</w:t>
      </w:r>
    </w:p>
    <w:p>
      <w:pPr>
        <w:pStyle w:val="style0"/>
        <w:tabs>
          <w:tab w:val="left" w:leader="none" w:pos="5700"/>
        </w:tabs>
        <w:spacing w:lineRule="auto" w:line="240"/>
        <w:rPr>
          <w:b/>
          <w:color w:val="0070c0"/>
          <w:szCs w:val="20"/>
          <w:u w:val="single"/>
        </w:rPr>
      </w:pPr>
    </w:p>
    <w:p>
      <w:pPr>
        <w:pStyle w:val="style179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Currently handling different marketing channels for Delhi NCR, Uttarakhand&amp; Madhya Pradesh for the Entire Marketing activities, with the Team Strength of 20+ members.</w:t>
      </w:r>
    </w:p>
    <w:p>
      <w:pPr>
        <w:pStyle w:val="style179"/>
        <w:rPr>
          <w:rFonts w:ascii="Times New Roman" w:hAnsi="Times New Roman"/>
        </w:rPr>
      </w:pPr>
    </w:p>
    <w:p>
      <w:pPr>
        <w:pStyle w:val="style0"/>
        <w:spacing w:lineRule="exact" w:line="280"/>
        <w:rPr>
          <w:rFonts w:cs="Calibri"/>
          <w:sz w:val="20"/>
          <w:szCs w:val="20"/>
          <w:lang w:val="en-GB"/>
        </w:rPr>
      </w:pPr>
      <w:r>
        <w:rPr>
          <w:noProof/>
        </w:rPr>
        <w:drawing>
          <wp:anchor distT="0" distB="0" distL="114300" distR="114300" simplePos="false" relativeHeight="10" behindDoc="true" locked="false" layoutInCell="true" allowOverlap="true">
            <wp:simplePos x="0" y="0"/>
            <wp:positionH relativeFrom="margin">
              <wp:posOffset>8890</wp:posOffset>
            </wp:positionH>
            <wp:positionV relativeFrom="paragraph">
              <wp:posOffset>114934</wp:posOffset>
            </wp:positionV>
            <wp:extent cx="377825" cy="377824"/>
            <wp:effectExtent l="0" t="0" r="3175" b="0"/>
            <wp:wrapTight wrapText="bothSides">
              <wp:wrapPolygon edited="false">
                <wp:start x="4356" y="2178"/>
                <wp:lineTo x="0" y="6534"/>
                <wp:lineTo x="1089" y="18514"/>
                <wp:lineTo x="19603" y="18514"/>
                <wp:lineTo x="21782" y="15247"/>
                <wp:lineTo x="20692" y="6534"/>
                <wp:lineTo x="16336" y="2178"/>
                <wp:lineTo x="4356" y="2178"/>
              </wp:wrapPolygon>
            </wp:wrapTight>
            <wp:docPr id="1035" name="Picture 4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6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cffff"/>
                        </a:clrFrom>
                        <a:clrTo>
                          <a:srgbClr val="fcffff">
                            <a:alpha val="0"/>
                          </a:srgbClr>
                        </a:clrTo>
                      </a:clrChange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377825" cy="37782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4097"/>
        <w:shd w:val="clear" w:color="auto" w:fill="808080"/>
        <w:rPr>
          <w:rFonts w:ascii="Calibri" w:cs="Calibri" w:hAnsi="Calibri"/>
          <w:b/>
          <w:i/>
          <w:sz w:val="28"/>
          <w:szCs w:val="28"/>
          <w:lang w:val="en-GB"/>
        </w:rPr>
      </w:pPr>
      <w:r>
        <w:rPr>
          <w:rFonts w:ascii="Calibri" w:cs="Calibri" w:hAnsi="Calibri"/>
          <w:b/>
          <w:color w:val="ffffff"/>
          <w:sz w:val="28"/>
          <w:szCs w:val="28"/>
          <w:lang w:val="en-GB"/>
        </w:rPr>
        <w:t>Work Experience</w:t>
      </w:r>
    </w:p>
    <w:p>
      <w:pPr>
        <w:pStyle w:val="style157"/>
        <w:ind w:left="720"/>
        <w:rPr>
          <w:b/>
          <w:color w:val="000000"/>
        </w:rPr>
      </w:pPr>
    </w:p>
    <w:p>
      <w:pPr>
        <w:pStyle w:val="style157"/>
        <w:ind w:left="720"/>
        <w:rPr>
          <w:b/>
          <w:color w:val="000000"/>
        </w:rPr>
      </w:pPr>
    </w:p>
    <w:p>
      <w:pPr>
        <w:pStyle w:val="style0"/>
        <w:spacing w:lineRule="auto" w:line="24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color w:val="000000"/>
        </w:rPr>
        <w:t>July’20 – Till date</w:t>
      </w:r>
      <w:r>
        <w:rPr>
          <w:rFonts w:ascii="Times New Roman" w:hAnsi="Times New Roman"/>
          <w:b/>
          <w:color w:val="0070c0"/>
        </w:rPr>
        <w:tab/>
      </w:r>
      <w:r>
        <w:rPr>
          <w:rFonts w:ascii="Times New Roman" w:hAnsi="Times New Roman"/>
          <w:b/>
          <w:color w:val="0070c0"/>
        </w:rPr>
        <w:t xml:space="preserve">Firstcry.com, as a </w:t>
      </w:r>
      <w:r>
        <w:rPr>
          <w:rFonts w:ascii="Times New Roman" w:hAnsi="Times New Roman"/>
          <w:b/>
          <w:u w:val="single"/>
        </w:rPr>
        <w:t>Regional Manager - Delhi NCR</w:t>
      </w:r>
    </w:p>
    <w:p>
      <w:pPr>
        <w:pStyle w:val="style0"/>
        <w:spacing w:lineRule="auto" w:line="240"/>
        <w:rPr>
          <w:rFonts w:ascii="Times New Roman" w:hAnsi="Times New Roman"/>
          <w:b/>
          <w:color w:val="0070c0"/>
          <w:u w:val="single"/>
        </w:rPr>
      </w:pPr>
    </w:p>
    <w:p>
      <w:pPr>
        <w:pStyle w:val="style0"/>
        <w:tabs>
          <w:tab w:val="left" w:leader="none" w:pos="5700"/>
        </w:tabs>
        <w:spacing w:lineRule="auto" w:line="240"/>
        <w:rPr>
          <w:b/>
          <w:color w:val="0070c0"/>
          <w:szCs w:val="20"/>
          <w:u w:val="single"/>
        </w:rPr>
      </w:pPr>
      <w:r>
        <w:rPr>
          <w:b/>
          <w:color w:val="0070c0"/>
          <w:szCs w:val="20"/>
          <w:u w:val="single"/>
        </w:rPr>
        <w:t>Key Result Areas:</w:t>
      </w:r>
    </w:p>
    <w:p>
      <w:pPr>
        <w:pStyle w:val="style179"/>
        <w:rPr>
          <w:rFonts w:ascii="Times New Roman" w:hAnsi="Times New Roman"/>
        </w:rPr>
      </w:pPr>
    </w:p>
    <w:p>
      <w:pPr>
        <w:pStyle w:val="style179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Engaged in managing the B2B Marketing, Brand Promotions, BTL activities for in-house brands of Firstcry like Babyhug, &amp; handling 1500+ hospitals in entire region for - B2B Sales&amp; distribution management.</w:t>
      </w:r>
    </w:p>
    <w:p>
      <w:pPr>
        <w:pStyle w:val="style179"/>
        <w:rPr>
          <w:rFonts w:ascii="Times New Roman" w:hAnsi="Times New Roman"/>
        </w:rPr>
      </w:pPr>
    </w:p>
    <w:p>
      <w:pPr>
        <w:pStyle w:val="style179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Responsible to generate &amp; convert online sales through ATL activities, like content creation, emails, WhatsApp, magazine's &amp; campaigns to achieve the targets on monthly basis.</w:t>
      </w:r>
    </w:p>
    <w:p>
      <w:pPr>
        <w:pStyle w:val="style179"/>
        <w:rPr>
          <w:rFonts w:ascii="Times New Roman" w:hAnsi="Times New Roman"/>
        </w:rPr>
      </w:pPr>
    </w:p>
    <w:p>
      <w:pPr>
        <w:pStyle w:val="style179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Responsible for channel sales to increase the value of our fast moving baby / mothercare products through Trade marketing, Sponsorships, Trade Events &amp; Advertisements&amp; distributors meetings.</w:t>
      </w:r>
    </w:p>
    <w:p>
      <w:pPr>
        <w:pStyle w:val="style0"/>
        <w:rPr>
          <w:rFonts w:ascii="Times New Roman" w:hAnsi="Times New Roman"/>
        </w:rPr>
      </w:pPr>
    </w:p>
    <w:p>
      <w:pPr>
        <w:pStyle w:val="style179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Handling In-Store Promotions activities in  Firstcry &amp; Babyhug retail stores in delhi ncr for promotions, distribution &amp; POS with Pop_up stores.</w:t>
      </w:r>
    </w:p>
    <w:p>
      <w:pPr>
        <w:pStyle w:val="style179"/>
        <w:rPr>
          <w:rFonts w:ascii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Responsible to forecast &amp; achieve the monthly, quarterly &amp; yearly targets in the given region with ongoing projects.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Competitors analysis to manage &amp; implement the best market strategies the regional market's.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hAnsi="Times New Roman"/>
          <w:sz w:val="28"/>
          <w:szCs w:val="28"/>
        </w:rPr>
      </w:pPr>
    </w:p>
    <w:p>
      <w:pPr>
        <w:pStyle w:val="style0"/>
        <w:spacing w:lineRule="auto" w:line="240"/>
        <w:rPr>
          <w:rFonts w:ascii="Times New Roman" w:hAnsi="Times New Roman"/>
          <w:b/>
          <w:color w:val="0070c0"/>
          <w:u w:val="single"/>
        </w:rPr>
      </w:pPr>
      <w:r>
        <w:rPr>
          <w:rFonts w:ascii="Times New Roman" w:hAnsi="Times New Roman"/>
          <w:b/>
          <w:color w:val="000000"/>
        </w:rPr>
        <w:t>1</w:t>
      </w:r>
      <w:r>
        <w:rPr>
          <w:rFonts w:ascii="Times New Roman" w:hAnsi="Times New Roman"/>
          <w:b/>
          <w:color w:val="000000"/>
          <w:vertAlign w:val="superscript"/>
        </w:rPr>
        <w:t>st</w:t>
      </w:r>
      <w:r>
        <w:rPr>
          <w:rFonts w:ascii="Times New Roman" w:hAnsi="Times New Roman"/>
          <w:b/>
          <w:color w:val="000000"/>
        </w:rPr>
        <w:t>July’19 – 1</w:t>
      </w:r>
      <w:r>
        <w:rPr>
          <w:rFonts w:ascii="Times New Roman" w:hAnsi="Times New Roman"/>
          <w:b/>
          <w:color w:val="000000"/>
          <w:vertAlign w:val="superscript"/>
        </w:rPr>
        <w:t>st</w:t>
      </w:r>
      <w:r>
        <w:rPr>
          <w:rFonts w:ascii="Times New Roman" w:hAnsi="Times New Roman"/>
          <w:b/>
          <w:color w:val="000000"/>
        </w:rPr>
        <w:t>July’20</w:t>
      </w:r>
      <w:r>
        <w:rPr>
          <w:rFonts w:ascii="Times New Roman" w:hAnsi="Times New Roman"/>
          <w:b/>
          <w:color w:val="0070c0"/>
        </w:rPr>
        <w:tab/>
      </w:r>
      <w:r>
        <w:rPr>
          <w:rFonts w:ascii="Times New Roman" w:hAnsi="Times New Roman"/>
          <w:b/>
          <w:color w:val="0070c0"/>
        </w:rPr>
        <w:t xml:space="preserve"> Firstcry.com, Delhi NCR as a </w:t>
      </w:r>
      <w:r>
        <w:rPr>
          <w:rFonts w:ascii="Times New Roman" w:hAnsi="Times New Roman"/>
          <w:b/>
          <w:color w:val="000000"/>
          <w:u w:val="single"/>
        </w:rPr>
        <w:t>Sr. Account Manager – Marketing</w:t>
      </w:r>
    </w:p>
    <w:p>
      <w:pPr>
        <w:pStyle w:val="style0"/>
        <w:spacing w:lineRule="auto" w:line="240"/>
        <w:rPr>
          <w:rFonts w:ascii="Times New Roman" w:hAnsi="Times New Roman"/>
          <w:b/>
          <w:color w:val="0070c0"/>
          <w:u w:val="single"/>
        </w:rPr>
      </w:pPr>
    </w:p>
    <w:p>
      <w:pPr>
        <w:pStyle w:val="style0"/>
        <w:tabs>
          <w:tab w:val="left" w:leader="none" w:pos="5700"/>
        </w:tabs>
        <w:spacing w:lineRule="auto" w:line="240"/>
        <w:rPr>
          <w:b/>
          <w:color w:val="0070c0"/>
          <w:szCs w:val="20"/>
          <w:u w:val="single"/>
        </w:rPr>
      </w:pPr>
      <w:r>
        <w:rPr>
          <w:b/>
          <w:color w:val="0070c0"/>
          <w:szCs w:val="20"/>
          <w:u w:val="single"/>
        </w:rPr>
        <w:t>Key Result Areas:</w:t>
      </w:r>
    </w:p>
    <w:p>
      <w:pPr>
        <w:pStyle w:val="style0"/>
        <w:tabs>
          <w:tab w:val="left" w:leader="none" w:pos="5700"/>
        </w:tabs>
        <w:spacing w:lineRule="auto" w:line="24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>
      <w:pPr>
        <w:pStyle w:val="style157"/>
        <w:numPr>
          <w:ilvl w:val="0"/>
          <w:numId w:val="8"/>
        </w:num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Handled team </w:t>
      </w:r>
      <w:r>
        <w:rPr>
          <w:rFonts w:ascii="Times New Roman" w:hAnsi="Times New Roman"/>
        </w:rPr>
        <w:t xml:space="preserve">strength of 7+ members to achieve the marketing &amp; brand Promotional activities. </w:t>
      </w:r>
      <w:r>
        <w:rPr>
          <w:rFonts w:ascii="Times New Roman" w:hAnsi="Times New Roman"/>
          <w:color w:val="000000"/>
        </w:rPr>
        <w:t>Majorly responsible for entire Delhi NCR &amp; Punjab region.</w:t>
      </w:r>
    </w:p>
    <w:p>
      <w:pPr>
        <w:pStyle w:val="style157"/>
        <w:ind w:left="720"/>
        <w:rPr>
          <w:rFonts w:ascii="Times New Roman" w:hAnsi="Times New Roman"/>
          <w:b/>
          <w:color w:val="000000"/>
        </w:rPr>
      </w:pPr>
    </w:p>
    <w:p>
      <w:pPr>
        <w:pStyle w:val="style157"/>
        <w:numPr>
          <w:ilvl w:val="0"/>
          <w:numId w:val="8"/>
        </w:num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</w:rPr>
        <w:t>Managed client on boarding within the territory &amp; their entire marketing, &amp; sales activities.</w:t>
      </w:r>
    </w:p>
    <w:p>
      <w:pPr>
        <w:pStyle w:val="style179"/>
        <w:rPr>
          <w:rFonts w:ascii="Times New Roman" w:hAnsi="Times New Roman"/>
        </w:rPr>
      </w:pPr>
    </w:p>
    <w:p>
      <w:pPr>
        <w:pStyle w:val="style0"/>
        <w:tabs>
          <w:tab w:val="left" w:leader="none" w:pos="5700"/>
        </w:tabs>
        <w:spacing w:lineRule="auto" w:line="240"/>
        <w:rPr>
          <w:b/>
          <w:szCs w:val="20"/>
        </w:rPr>
      </w:pPr>
    </w:p>
    <w:p>
      <w:pPr>
        <w:pStyle w:val="style179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Handled Brand Pfizer’s activities for its PVNER’13 products, in the entire Delhi NCR region to increase the sales, visibility &amp; marketing.</w:t>
      </w:r>
    </w:p>
    <w:p>
      <w:pPr>
        <w:pStyle w:val="style179"/>
        <w:rPr>
          <w:rFonts w:ascii="Times New Roman" w:hAnsi="Times New Roman"/>
        </w:rPr>
      </w:pPr>
    </w:p>
    <w:p>
      <w:pPr>
        <w:pStyle w:val="style179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BTL &amp; vendor management activities of associated different brands like Pigeon, Lenskart, Johnsons, and Unicharm &amp; Dabur, GSK for better consumer redemptions.</w:t>
      </w:r>
    </w:p>
    <w:p>
      <w:pPr>
        <w:pStyle w:val="style179"/>
        <w:rPr>
          <w:rFonts w:ascii="Times New Roman" w:hAnsi="Times New Roman"/>
        </w:rPr>
      </w:pPr>
    </w:p>
    <w:p>
      <w:pPr>
        <w:pStyle w:val="style0"/>
        <w:numPr>
          <w:ilvl w:val="0"/>
          <w:numId w:val="3"/>
        </w:numPr>
        <w:shd w:val="clear" w:color="auto" w:fill="ffffff"/>
        <w:spacing w:lineRule="atLeast" w:line="300"/>
        <w:jc w:val="left"/>
        <w:textAlignment w:val="baseline"/>
        <w:rPr>
          <w:rFonts w:ascii="Times New Roman" w:eastAsia="Times New Roman" w:hAnsi="Times New Roman"/>
          <w:color w:val="000000"/>
          <w:szCs w:val="21"/>
        </w:rPr>
      </w:pPr>
      <w:r>
        <w:rPr>
          <w:rFonts w:ascii="Times New Roman" w:eastAsia="Times New Roman" w:hAnsi="Times New Roman"/>
          <w:color w:val="000000"/>
          <w:szCs w:val="21"/>
        </w:rPr>
        <w:t>Supported regional marketing teams for client activations, Advertisements, Events &amp; retail management.</w:t>
      </w:r>
    </w:p>
    <w:p>
      <w:pPr>
        <w:pStyle w:val="style179"/>
        <w:rPr>
          <w:rFonts w:ascii="Times New Roman" w:hAnsi="Times New Roman"/>
        </w:rPr>
      </w:pPr>
    </w:p>
    <w:p>
      <w:pPr>
        <w:pStyle w:val="style0"/>
        <w:spacing w:lineRule="auto" w:line="240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>1</w:t>
      </w:r>
      <w:r>
        <w:rPr>
          <w:rFonts w:ascii="Times New Roman" w:hAnsi="Times New Roman"/>
          <w:b/>
          <w:color w:val="000000"/>
          <w:vertAlign w:val="superscript"/>
        </w:rPr>
        <w:t>st</w:t>
      </w:r>
      <w:r>
        <w:rPr>
          <w:rFonts w:ascii="Times New Roman" w:hAnsi="Times New Roman"/>
          <w:b/>
          <w:color w:val="000000"/>
        </w:rPr>
        <w:t>Jun’13- 1</w:t>
      </w:r>
      <w:r>
        <w:rPr>
          <w:rFonts w:ascii="Times New Roman" w:hAnsi="Times New Roman"/>
          <w:b/>
          <w:color w:val="000000"/>
          <w:vertAlign w:val="superscript"/>
        </w:rPr>
        <w:t>st</w:t>
      </w:r>
      <w:r>
        <w:rPr>
          <w:rFonts w:ascii="Times New Roman" w:hAnsi="Times New Roman"/>
          <w:b/>
          <w:color w:val="000000"/>
        </w:rPr>
        <w:t>Jun’19</w:t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70c0"/>
        </w:rPr>
        <w:tab/>
      </w:r>
      <w:r>
        <w:rPr>
          <w:rFonts w:ascii="Times New Roman" w:hAnsi="Times New Roman"/>
          <w:b/>
          <w:color w:val="0070c0"/>
        </w:rPr>
        <w:t xml:space="preserve">Firstcry.com, Delhi NCR as an </w:t>
      </w:r>
      <w:r>
        <w:rPr>
          <w:rFonts w:ascii="Times New Roman" w:hAnsi="Times New Roman"/>
          <w:b/>
          <w:color w:val="000000"/>
          <w:u w:val="single"/>
        </w:rPr>
        <w:t xml:space="preserve">Account Manager – Marketing </w:t>
      </w:r>
    </w:p>
    <w:p>
      <w:pPr>
        <w:pStyle w:val="style0"/>
        <w:spacing w:lineRule="auto" w:line="240"/>
        <w:rPr>
          <w:b/>
          <w:color w:val="000000"/>
          <w:sz w:val="20"/>
          <w:szCs w:val="20"/>
          <w:u w:val="single"/>
        </w:rPr>
      </w:pPr>
    </w:p>
    <w:p>
      <w:pPr>
        <w:pStyle w:val="style0"/>
        <w:tabs>
          <w:tab w:val="left" w:leader="none" w:pos="5700"/>
        </w:tabs>
        <w:spacing w:lineRule="auto" w:line="240"/>
        <w:rPr>
          <w:b/>
          <w:color w:val="0070c0"/>
          <w:szCs w:val="20"/>
          <w:u w:val="single"/>
        </w:rPr>
      </w:pPr>
      <w:r>
        <w:rPr>
          <w:b/>
          <w:color w:val="0070c0"/>
          <w:szCs w:val="20"/>
          <w:u w:val="single"/>
        </w:rPr>
        <w:t>Key Result Areas:</w:t>
      </w:r>
    </w:p>
    <w:p>
      <w:pPr>
        <w:pStyle w:val="style0"/>
        <w:tabs>
          <w:tab w:val="left" w:leader="none" w:pos="5700"/>
        </w:tabs>
        <w:spacing w:lineRule="auto" w:line="240"/>
        <w:rPr>
          <w:b/>
          <w:color w:val="0070c0"/>
          <w:szCs w:val="20"/>
          <w:u w:val="single"/>
        </w:rPr>
      </w:pPr>
    </w:p>
    <w:p>
      <w:pPr>
        <w:pStyle w:val="style179"/>
        <w:numPr>
          <w:ilvl w:val="0"/>
          <w:numId w:val="3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Handled Delhi NCR, Ludhiana, Jalandhar, Jaipur, Alwar &amp; Uttarakhand for B2H / B2B marketing &amp; sales Activities.</w:t>
      </w:r>
    </w:p>
    <w:p>
      <w:pPr>
        <w:pStyle w:val="style179"/>
        <w:rPr>
          <w:rFonts w:ascii="Times New Roman" w:eastAsia="Times New Roman" w:hAnsi="Times New Roman"/>
        </w:rPr>
      </w:pPr>
    </w:p>
    <w:p>
      <w:pPr>
        <w:pStyle w:val="style179"/>
        <w:numPr>
          <w:ilvl w:val="0"/>
          <w:numId w:val="3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Client on boarding, redemptions &amp; retention at various stages to bring the output in terms of sales numbers &amp; brand visibility to promote &amp; grow regionally.  </w:t>
      </w:r>
    </w:p>
    <w:p>
      <w:pPr>
        <w:pStyle w:val="style179"/>
        <w:rPr>
          <w:rFonts w:ascii="Times New Roman" w:eastAsia="Times New Roman" w:hAnsi="Times New Roman"/>
        </w:rPr>
      </w:pPr>
    </w:p>
    <w:p>
      <w:pPr>
        <w:pStyle w:val="style179"/>
        <w:numPr>
          <w:ilvl w:val="0"/>
          <w:numId w:val="3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Travelled all across the regions to understand the consumer behavior &amp; needs, to share their response to the management which helps organization to forecast &amp; increase the return on investments.</w:t>
      </w:r>
    </w:p>
    <w:p>
      <w:pPr>
        <w:pStyle w:val="style179"/>
        <w:rPr>
          <w:rFonts w:ascii="Times New Roman" w:eastAsia="Times New Roman" w:hAnsi="Times New Roman"/>
        </w:rPr>
      </w:pPr>
    </w:p>
    <w:p>
      <w:pPr>
        <w:pStyle w:val="style179"/>
        <w:rPr>
          <w:rFonts w:ascii="Times New Roman" w:hAnsi="Times New Roman"/>
          <w:shd w:val="clear" w:color="auto" w:fill="ffffff"/>
        </w:rPr>
      </w:pPr>
    </w:p>
    <w:p>
      <w:pPr>
        <w:pStyle w:val="style0"/>
        <w:spacing w:lineRule="auto" w:line="240"/>
        <w:rPr>
          <w:rFonts w:ascii="Arial" w:cs="Arial" w:eastAsia="Times New Roman" w:hAnsi="Arial"/>
          <w:sz w:val="18"/>
          <w:szCs w:val="20"/>
          <w:lang w:val="en-IN" w:eastAsia="en-IN"/>
        </w:rPr>
      </w:pPr>
    </w:p>
    <w:p>
      <w:pPr>
        <w:pStyle w:val="style4097"/>
        <w:shd w:val="clear" w:color="auto" w:fill="808080"/>
        <w:rPr>
          <w:rFonts w:ascii="Calibri" w:cs="Calibri" w:hAnsi="Calibri"/>
          <w:b/>
          <w:i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false" relativeHeight="12" behindDoc="true" locked="false" layoutInCell="true" allowOverlap="true">
            <wp:simplePos x="0" y="0"/>
            <wp:positionH relativeFrom="margin">
              <wp:posOffset>0</wp:posOffset>
            </wp:positionH>
            <wp:positionV relativeFrom="paragraph">
              <wp:posOffset>-95250</wp:posOffset>
            </wp:positionV>
            <wp:extent cx="358775" cy="379095"/>
            <wp:effectExtent l="19050" t="0" r="3175" b="0"/>
            <wp:wrapTight wrapText="bothSides">
              <wp:wrapPolygon edited="false">
                <wp:start x="-1147" y="0"/>
                <wp:lineTo x="-1147" y="20623"/>
                <wp:lineTo x="21791" y="20623"/>
                <wp:lineTo x="21791" y="0"/>
                <wp:lineTo x="-1147" y="0"/>
              </wp:wrapPolygon>
            </wp:wrapTight>
            <wp:docPr id="1036" name="Picture 4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3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58775" cy="3790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cs="Calibri" w:hAnsi="Calibri"/>
          <w:b/>
          <w:color w:val="ffffff"/>
          <w:sz w:val="28"/>
          <w:szCs w:val="28"/>
          <w:lang w:val="en-GB"/>
        </w:rPr>
        <w:t>Education</w:t>
      </w:r>
    </w:p>
    <w:p>
      <w:pPr>
        <w:pStyle w:val="style0"/>
        <w:spacing w:lineRule="auto" w:line="240"/>
        <w:rPr>
          <w:rFonts w:ascii="Times New Roman" w:hAnsi="Times New Roman"/>
          <w:sz w:val="20"/>
          <w:szCs w:val="20"/>
          <w:lang w:val="en-GB"/>
        </w:rPr>
      </w:pPr>
    </w:p>
    <w:p>
      <w:pPr>
        <w:pStyle w:val="style0"/>
        <w:spacing w:lineRule="auto" w:lin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2013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>PGDM (IT &amp; Marketing)</w:t>
      </w:r>
      <w:r>
        <w:rPr>
          <w:rFonts w:ascii="Times New Roman" w:hAnsi="Times New Roman"/>
          <w:sz w:val="20"/>
          <w:szCs w:val="20"/>
        </w:rPr>
        <w:t xml:space="preserve"> from ITS Institute of Technology &amp; Management, Ghaziabad.</w:t>
      </w:r>
    </w:p>
    <w:p>
      <w:pPr>
        <w:pStyle w:val="style0"/>
        <w:spacing w:lineRule="auto" w:lin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2010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>B.Tech. (IT)</w:t>
      </w:r>
      <w:r>
        <w:rPr>
          <w:rFonts w:ascii="Times New Roman" w:hAnsi="Times New Roman"/>
          <w:sz w:val="20"/>
          <w:szCs w:val="20"/>
        </w:rPr>
        <w:t xml:space="preserve"> from SRM institute, Delhi, SRM University.</w:t>
      </w:r>
    </w:p>
    <w:p>
      <w:pPr>
        <w:pStyle w:val="style0"/>
        <w:spacing w:lineRule="auto" w:lin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2006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>12</w:t>
      </w:r>
      <w:r>
        <w:rPr>
          <w:rFonts w:ascii="Times New Roman" w:hAnsi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/>
          <w:sz w:val="20"/>
          <w:szCs w:val="20"/>
        </w:rPr>
        <w:t xml:space="preserve"> from MS Inter College, Ghaziabad, U.P. Board.</w:t>
      </w:r>
    </w:p>
    <w:p>
      <w:pPr>
        <w:pStyle w:val="style0"/>
        <w:spacing w:lineRule="auto" w:lin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2003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>10</w:t>
      </w:r>
      <w:r>
        <w:rPr>
          <w:rFonts w:ascii="Times New Roman" w:hAnsi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/>
          <w:sz w:val="20"/>
          <w:szCs w:val="20"/>
        </w:rPr>
        <w:t>from SSK. Sr. Sec. School, Ghaziabad, U.P. Board.</w:t>
      </w:r>
    </w:p>
    <w:p>
      <w:pPr>
        <w:pStyle w:val="style0"/>
        <w:spacing w:lineRule="auto" w:line="240"/>
        <w:ind w:left="2160" w:hanging="2160"/>
        <w:rPr>
          <w:sz w:val="20"/>
          <w:szCs w:val="20"/>
        </w:rPr>
      </w:pPr>
    </w:p>
    <w:p>
      <w:pPr>
        <w:pStyle w:val="style0"/>
        <w:spacing w:lineRule="auto" w:line="24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false" relativeHeight="13" behindDoc="true" locked="false" layoutInCell="true" allowOverlap="true">
            <wp:simplePos x="0" y="0"/>
            <wp:positionH relativeFrom="column">
              <wp:posOffset>19050</wp:posOffset>
            </wp:positionH>
            <wp:positionV relativeFrom="paragraph">
              <wp:posOffset>109220</wp:posOffset>
            </wp:positionV>
            <wp:extent cx="384810" cy="358140"/>
            <wp:effectExtent l="19050" t="0" r="0" b="0"/>
            <wp:wrapTight wrapText="bothSides">
              <wp:wrapPolygon edited="false">
                <wp:start x="-1069" y="0"/>
                <wp:lineTo x="-1069" y="20681"/>
                <wp:lineTo x="21386" y="20681"/>
                <wp:lineTo x="21386" y="0"/>
                <wp:lineTo x="-1069" y="0"/>
              </wp:wrapPolygon>
            </wp:wrapTight>
            <wp:docPr id="1037" name="Picture 4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1"/>
                    <pic:cNvPicPr/>
                  </pic:nvPicPr>
                  <pic:blipFill>
                    <a:blip r:embed="rId9" cstate="print">
                      <a:grayscl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384810" cy="3581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4097"/>
        <w:shd w:val="clear" w:color="auto" w:fill="808080"/>
        <w:rPr>
          <w:rFonts w:ascii="Calibri" w:cs="Calibri" w:hAnsi="Calibri"/>
          <w:b/>
          <w:i/>
          <w:sz w:val="28"/>
          <w:szCs w:val="28"/>
          <w:lang w:val="en-GB"/>
        </w:rPr>
      </w:pPr>
      <w:r>
        <w:rPr>
          <w:rFonts w:ascii="Calibri" w:cs="Calibri" w:hAnsi="Calibri"/>
          <w:b/>
          <w:color w:val="ffffff"/>
          <w:sz w:val="28"/>
          <w:szCs w:val="28"/>
          <w:lang w:val="en-GB"/>
        </w:rPr>
        <w:t xml:space="preserve">Personal Details </w:t>
      </w:r>
    </w:p>
    <w:p>
      <w:pPr>
        <w:pStyle w:val="style0"/>
        <w:spacing w:lineRule="auto" w:line="240"/>
        <w:rPr>
          <w:rFonts w:cs="Calibri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700"/>
        <w:gridCol w:w="8220"/>
      </w:tblGrid>
      <w:tr>
        <w:trPr>
          <w:trHeight w:val="603" w:hRule="atLeast"/>
        </w:trPr>
        <w:tc>
          <w:tcPr>
            <w:tcW w:w="1300" w:type="dxa"/>
            <w:tcBorders/>
            <w:shd w:val="clear" w:color="auto" w:fill="auto"/>
            <w:vAlign w:val="bottom"/>
          </w:tcPr>
          <w:p>
            <w:pPr>
              <w:pStyle w:val="style0"/>
              <w:spacing w:lineRule="atLeast" w:line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Date of Birth</w:t>
            </w:r>
          </w:p>
        </w:tc>
        <w:tc>
          <w:tcPr>
            <w:tcW w:w="700" w:type="dxa"/>
            <w:tcBorders/>
            <w:shd w:val="clear" w:color="auto" w:fill="auto"/>
            <w:vAlign w:val="bottom"/>
          </w:tcPr>
          <w:p>
            <w:pPr>
              <w:pStyle w:val="style0"/>
              <w:spacing w:lineRule="atLeast" w:line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20" w:type="dxa"/>
            <w:tcBorders/>
            <w:shd w:val="clear" w:color="auto" w:fill="auto"/>
            <w:vAlign w:val="bottom"/>
          </w:tcPr>
          <w:p>
            <w:pPr>
              <w:pStyle w:val="style0"/>
              <w:spacing w:lineRule="atLeast" w:line="0"/>
              <w:ind w:left="1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:  1</w:t>
            </w:r>
            <w:r>
              <w:rPr>
                <w:rFonts w:ascii="Times New Roman" w:eastAsia="Times New Roman" w:hAnsi="Times New Roman"/>
                <w:sz w:val="27"/>
                <w:vertAlign w:val="superscript"/>
              </w:rPr>
              <w:t>st</w:t>
            </w:r>
            <w:r>
              <w:rPr>
                <w:rFonts w:ascii="Times New Roman" w:eastAsia="Times New Roman" w:hAnsi="Times New Roman"/>
              </w:rPr>
              <w:t xml:space="preserve"> June 1989</w:t>
            </w:r>
          </w:p>
        </w:tc>
      </w:tr>
      <w:tr>
        <w:tblPrEx/>
        <w:trPr>
          <w:trHeight w:val="241" w:hRule="atLeast"/>
        </w:trPr>
        <w:tc>
          <w:tcPr>
            <w:tcW w:w="2000" w:type="dxa"/>
            <w:gridSpan w:val="2"/>
            <w:tcBorders/>
            <w:shd w:val="clear" w:color="auto" w:fill="auto"/>
            <w:vAlign w:val="bottom"/>
          </w:tcPr>
          <w:p>
            <w:pPr>
              <w:pStyle w:val="style0"/>
              <w:spacing w:lineRule="exact" w:line="2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Languages Known</w:t>
            </w:r>
          </w:p>
        </w:tc>
        <w:tc>
          <w:tcPr>
            <w:tcW w:w="8220" w:type="dxa"/>
            <w:tcBorders/>
            <w:shd w:val="clear" w:color="auto" w:fill="auto"/>
            <w:vAlign w:val="bottom"/>
          </w:tcPr>
          <w:p>
            <w:pPr>
              <w:pStyle w:val="style0"/>
              <w:spacing w:lineRule="exact" w:line="242"/>
              <w:ind w:left="1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:  English and Hindi</w:t>
            </w:r>
          </w:p>
        </w:tc>
      </w:tr>
      <w:tr>
        <w:tblPrEx/>
        <w:trPr>
          <w:trHeight w:val="247" w:hRule="atLeast"/>
        </w:trPr>
        <w:tc>
          <w:tcPr>
            <w:tcW w:w="1300" w:type="dxa"/>
            <w:tcBorders/>
            <w:shd w:val="clear" w:color="auto" w:fill="auto"/>
            <w:vAlign w:val="bottom"/>
          </w:tcPr>
          <w:p>
            <w:pPr>
              <w:pStyle w:val="style0"/>
              <w:spacing w:lineRule="exact" w:line="24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Address</w:t>
            </w:r>
          </w:p>
        </w:tc>
        <w:tc>
          <w:tcPr>
            <w:tcW w:w="700" w:type="dxa"/>
            <w:tcBorders/>
            <w:shd w:val="clear" w:color="auto" w:fill="auto"/>
            <w:vAlign w:val="bottom"/>
          </w:tcPr>
          <w:p>
            <w:pPr>
              <w:pStyle w:val="style0"/>
              <w:spacing w:lineRule="atLeast" w:line="0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20" w:type="dxa"/>
            <w:tcBorders/>
            <w:shd w:val="clear" w:color="auto" w:fill="auto"/>
            <w:vAlign w:val="bottom"/>
          </w:tcPr>
          <w:p>
            <w:pPr>
              <w:pStyle w:val="style0"/>
              <w:spacing w:lineRule="exact" w:line="247"/>
              <w:ind w:left="1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:  Mayur Vihar, Ph-1, Delhi – 110092</w:t>
            </w:r>
          </w:p>
        </w:tc>
      </w:tr>
    </w:tbl>
    <w:p>
      <w:pPr>
        <w:pStyle w:val="style0"/>
        <w:tabs>
          <w:tab w:val="left" w:leader="none" w:pos="1965"/>
        </w:tabs>
        <w:rPr>
          <w:lang w:val="en-GB"/>
        </w:rPr>
      </w:pPr>
      <w:r>
        <w:rPr/>
        <w:pict>
          <v:shape id="1038" coordsize="12700,12700" path="m0,0l12700,0l12700,12700l0,12700xm1588,1588l1588,11112l11112,11112l11112,1588xe" adj="2700,0," filled="f" stroked="f" style="position:absolute;margin-left:0.0pt;margin-top:0.0pt;width:1.0pt;height:1.0pt;z-index:3;mso-position-horizontal-relative:text;mso-position-vertical-relative:text;mso-width-relative:page;mso-height-relative:page;mso-wrap-distance-left:0.0pt;mso-wrap-distance-right:0.0pt;visibility:visible;">
            <v:stroke on="f" joinstyle="miter"/>
            <o:lock aspectratio="true" v:ext="view"/>
            <v:fill/>
            <v:path textboxrect="1587,1587,11112,11112"/>
          </v:shape>
        </w:pic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1" w:usb1="080E0000" w:usb2="00000010" w:usb3="00000000" w:csb0="00040000" w:csb1="00000000"/>
  </w:font>
  <w:font w:name="Palatino Linotype">
    <w:altName w:val="Palatino Linotype"/>
    <w:panose1 w:val="02040502050005030304"/>
    <w:charset w:val="00"/>
    <w:family w:val="roman"/>
    <w:pitch w:val="variable"/>
    <w:sig w:usb0="E0000287" w:usb1="40000013" w:usb2="00000000" w:usb3="00000000" w:csb0="0000019F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E0B039B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1F9E40C0"/>
    <w:lvl w:ilvl="0" w:tplc="436CFD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9BAFD40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E28B8F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536293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5447C2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E78D39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944A05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890B710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7652C7D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3CA84D1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hybridMultilevel"/>
    <w:tmpl w:val="E032A1A4"/>
    <w:lvl w:ilvl="0" w:tplc="C6A2D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45FBE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545CA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ED9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6FC6E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B6487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25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2C640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3BA53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3B2D094"/>
    <w:lvl w:ilvl="0" w:tplc="2A206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4800C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D65632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0F3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E97B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F7A87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E1F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40634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3EC3F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A2800A4"/>
    <w:lvl w:ilvl="0" w:tplc="C7802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8081C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9606F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2A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2B9D2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FF87F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A9A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67276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A23EC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90CE502"/>
    <w:lvl w:ilvl="0" w:tplc="5B181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3EC5CA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75129D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04A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62136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80BAE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25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0F878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BA7249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6334872"/>
    <w:lvl w:ilvl="0" w:tplc="F28460B4">
      <w:start w:val="1"/>
      <w:numFmt w:val="bullet"/>
      <w:lvlText w:val=" "/>
      <w:lvlJc w:val="left"/>
      <w:pPr/>
    </w:lvl>
    <w:lvl w:ilvl="1" w:tplc="6434A482">
      <w:start w:val="1"/>
      <w:numFmt w:val="bullet"/>
      <w:lvlText w:val=""/>
      <w:lvlJc w:val="left"/>
      <w:pPr/>
    </w:lvl>
    <w:lvl w:ilvl="2" w:tplc="8710D350">
      <w:start w:val="1"/>
      <w:numFmt w:val="bullet"/>
      <w:lvlText w:val=""/>
      <w:lvlJc w:val="left"/>
      <w:pPr/>
    </w:lvl>
    <w:lvl w:ilvl="3" w:tplc="1A9072B6">
      <w:start w:val="1"/>
      <w:numFmt w:val="bullet"/>
      <w:lvlText w:val=""/>
      <w:lvlJc w:val="left"/>
      <w:pPr/>
    </w:lvl>
    <w:lvl w:ilvl="4" w:tplc="0D802BEE">
      <w:start w:val="1"/>
      <w:numFmt w:val="bullet"/>
      <w:lvlText w:val=""/>
      <w:lvlJc w:val="left"/>
      <w:pPr/>
    </w:lvl>
    <w:lvl w:ilvl="5" w:tplc="91ACD7FE">
      <w:start w:val="1"/>
      <w:numFmt w:val="bullet"/>
      <w:lvlText w:val=""/>
      <w:lvlJc w:val="left"/>
      <w:pPr/>
    </w:lvl>
    <w:lvl w:ilvl="6" w:tplc="E4AEACE8">
      <w:start w:val="1"/>
      <w:numFmt w:val="bullet"/>
      <w:lvlText w:val=""/>
      <w:lvlJc w:val="left"/>
      <w:pPr/>
    </w:lvl>
    <w:lvl w:ilvl="7" w:tplc="DC600D22">
      <w:start w:val="1"/>
      <w:numFmt w:val="bullet"/>
      <w:lvlText w:val=""/>
      <w:lvlJc w:val="left"/>
      <w:pPr/>
    </w:lvl>
    <w:lvl w:ilvl="8" w:tplc="2886009E">
      <w:start w:val="1"/>
      <w:numFmt w:val="bullet"/>
      <w:lvlText w:val=""/>
      <w:lvlJc w:val="left"/>
      <w:pPr/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exact" w:line="240"/>
      <w:jc w:val="both"/>
    </w:pPr>
    <w:rPr>
      <w:rFonts w:cs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platino latino"/>
    <w:basedOn w:val="style0"/>
    <w:next w:val="style4097"/>
    <w:link w:val="style4098"/>
    <w:qFormat/>
    <w:pPr>
      <w:spacing w:lineRule="auto" w:line="240"/>
      <w:jc w:val="left"/>
    </w:pPr>
    <w:rPr>
      <w:rFonts w:ascii="Palatino Linotype" w:eastAsia="Times New Roman" w:hAnsi="Palatino Linotype"/>
      <w:sz w:val="20"/>
      <w:szCs w:val="20"/>
    </w:rPr>
  </w:style>
  <w:style w:type="character" w:customStyle="1" w:styleId="style4098">
    <w:name w:val="platino latino Char"/>
    <w:next w:val="style4098"/>
    <w:link w:val="style4097"/>
    <w:rPr>
      <w:rFonts w:ascii="Palatino Linotype" w:cs="Times New Roman" w:eastAsia="Times New Roman" w:hAnsi="Palatino Linotype"/>
      <w:sz w:val="20"/>
      <w:szCs w:val="2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  <w:jc w:val="both"/>
    </w:pPr>
    <w:rPr>
      <w:rFonts w:cs="Times New Roman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7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484</Words>
  <Pages>2</Pages>
  <Characters>2828</Characters>
  <Application>WPS Office</Application>
  <DocSecurity>0</DocSecurity>
  <Paragraphs>105</Paragraphs>
  <ScaleCrop>false</ScaleCrop>
  <LinksUpToDate>false</LinksUpToDate>
  <CharactersWithSpaces>3288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2023-04-10T10:15:00Z</dcterms:created>
  <dc:creator>Windows User</dc:creator>
  <lastModifiedBy>RMX1851</lastModifiedBy>
  <lastPrinted>2023-04-10T10:14:00Z</lastPrinted>
  <dcterms:modified xsi:type="dcterms:W3CDTF">2023-04-10T11:41:43Z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5d755a1dff914fcf97e1798eb73046ae</vt:lpwstr>
  </property>
</Properties>
</file>