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68" w:rsidRDefault="00115872" w:rsidP="00DC7668">
      <w:pPr>
        <w:tabs>
          <w:tab w:val="left" w:pos="33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5872">
        <w:rPr>
          <w:rFonts w:ascii="Times New Roman" w:hAnsi="Times New Roman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0.2pt;margin-top:1.2pt;width:95.05pt;height:108.7pt;z-index:251660288">
            <v:imagedata r:id="rId5" o:title=""/>
          </v:shape>
          <o:OLEObject Type="Embed" ProgID="PBrush" ShapeID="_x0000_s1026" DrawAspect="Content" ObjectID="_1732525706" r:id="rId6"/>
        </w:pict>
      </w:r>
      <w:proofErr w:type="spellStart"/>
      <w:r w:rsidR="00DC7668">
        <w:rPr>
          <w:rFonts w:ascii="Times New Roman" w:hAnsi="Times New Roman"/>
          <w:b/>
          <w:sz w:val="28"/>
          <w:szCs w:val="28"/>
        </w:rPr>
        <w:t>Samrat</w:t>
      </w:r>
      <w:proofErr w:type="spellEnd"/>
      <w:r w:rsidR="00DC766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C7668">
        <w:rPr>
          <w:rFonts w:ascii="Times New Roman" w:hAnsi="Times New Roman"/>
          <w:b/>
          <w:sz w:val="28"/>
          <w:szCs w:val="28"/>
        </w:rPr>
        <w:t>Chowdhury</w:t>
      </w:r>
      <w:proofErr w:type="spellEnd"/>
    </w:p>
    <w:p w:rsidR="00DC7668" w:rsidRDefault="00DC7668" w:rsidP="00DC7668">
      <w:pPr>
        <w:tabs>
          <w:tab w:val="left" w:pos="337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0"/>
          <w:szCs w:val="20"/>
        </w:rPr>
        <w:t>Permanent address</w:t>
      </w:r>
      <w:r>
        <w:rPr>
          <w:rFonts w:ascii="Times New Roman" w:hAnsi="Times New Roman"/>
          <w:b/>
          <w:sz w:val="28"/>
          <w:szCs w:val="28"/>
        </w:rPr>
        <w:t>:-</w:t>
      </w:r>
    </w:p>
    <w:p w:rsidR="00DC7668" w:rsidRDefault="00DC7668" w:rsidP="00DC7668">
      <w:pPr>
        <w:pStyle w:val="NoSpacing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Dwarika</w:t>
      </w:r>
      <w:proofErr w:type="spellEnd"/>
      <w:r>
        <w:rPr>
          <w:rFonts w:ascii="Times New Roman" w:hAnsi="Times New Roman"/>
          <w:sz w:val="20"/>
          <w:szCs w:val="20"/>
        </w:rPr>
        <w:t>-</w:t>
      </w:r>
      <w:proofErr w:type="gramStart"/>
      <w:r>
        <w:rPr>
          <w:rFonts w:ascii="Times New Roman" w:hAnsi="Times New Roman"/>
          <w:sz w:val="20"/>
          <w:szCs w:val="20"/>
        </w:rPr>
        <w:t>A  apartment</w:t>
      </w:r>
      <w:proofErr w:type="gram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Mohishila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Asansol</w:t>
      </w:r>
      <w:proofErr w:type="spellEnd"/>
      <w:r>
        <w:rPr>
          <w:rFonts w:ascii="Times New Roman" w:hAnsi="Times New Roman"/>
          <w:sz w:val="20"/>
          <w:szCs w:val="20"/>
        </w:rPr>
        <w:t>, West Bengal -713303</w:t>
      </w:r>
    </w:p>
    <w:p w:rsidR="00DC7668" w:rsidRDefault="0075345B" w:rsidP="00DC766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</w:t>
      </w:r>
      <w:r w:rsidR="0054497C">
        <w:rPr>
          <w:rFonts w:ascii="Times New Roman" w:hAnsi="Times New Roman"/>
          <w:sz w:val="20"/>
          <w:szCs w:val="20"/>
        </w:rPr>
        <w:t>obile: +91 8777098874</w:t>
      </w:r>
    </w:p>
    <w:p w:rsidR="00DC7668" w:rsidRDefault="00DC7668" w:rsidP="00DC7668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Email: samratchowdhury19@outlook.com</w:t>
      </w:r>
    </w:p>
    <w:p w:rsidR="00DC7668" w:rsidRPr="008D02D8" w:rsidRDefault="00DC7668" w:rsidP="00DC766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D02D8">
        <w:rPr>
          <w:rFonts w:ascii="Times New Roman" w:hAnsi="Times New Roman"/>
          <w:b/>
          <w:sz w:val="20"/>
          <w:szCs w:val="20"/>
        </w:rPr>
        <w:t>Date of Birth: 26</w:t>
      </w:r>
      <w:r w:rsidRPr="008D02D8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Pr="008D02D8">
        <w:rPr>
          <w:rFonts w:ascii="Times New Roman" w:hAnsi="Times New Roman"/>
          <w:b/>
          <w:sz w:val="20"/>
          <w:szCs w:val="20"/>
        </w:rPr>
        <w:t xml:space="preserve"> January 1992</w:t>
      </w:r>
    </w:p>
    <w:p w:rsidR="00DC7668" w:rsidRDefault="00DC7668" w:rsidP="00DC766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7668" w:rsidRDefault="00DC7668" w:rsidP="00DC766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Present Address</w:t>
      </w:r>
      <w:r>
        <w:rPr>
          <w:rFonts w:ascii="Times New Roman" w:hAnsi="Times New Roman"/>
          <w:sz w:val="20"/>
          <w:szCs w:val="20"/>
        </w:rPr>
        <w:t>:-</w:t>
      </w:r>
    </w:p>
    <w:p w:rsidR="00772085" w:rsidRDefault="00885115" w:rsidP="00DC7668">
      <w:pPr>
        <w:pStyle w:val="Head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Mansa Ram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Chowk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772085">
        <w:rPr>
          <w:rFonts w:ascii="Times New Roman" w:hAnsi="Times New Roman"/>
          <w:sz w:val="20"/>
          <w:szCs w:val="20"/>
        </w:rPr>
        <w:t>,</w:t>
      </w:r>
      <w:proofErr w:type="spellStart"/>
      <w:r>
        <w:rPr>
          <w:rFonts w:ascii="Times New Roman" w:hAnsi="Times New Roman"/>
          <w:sz w:val="20"/>
          <w:szCs w:val="20"/>
        </w:rPr>
        <w:t>Munirika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>,</w:t>
      </w:r>
      <w:r w:rsidR="00772085">
        <w:rPr>
          <w:rFonts w:ascii="Times New Roman" w:hAnsi="Times New Roman"/>
          <w:sz w:val="20"/>
          <w:szCs w:val="20"/>
        </w:rPr>
        <w:t xml:space="preserve"> So</w:t>
      </w:r>
      <w:r w:rsidR="000F2D29">
        <w:rPr>
          <w:rFonts w:ascii="Times New Roman" w:hAnsi="Times New Roman"/>
          <w:sz w:val="20"/>
          <w:szCs w:val="20"/>
        </w:rPr>
        <w:t>uth west Delhi, New Delhi-110067</w:t>
      </w:r>
    </w:p>
    <w:p w:rsidR="00AD29A8" w:rsidRDefault="00AD29A8"/>
    <w:tbl>
      <w:tblPr>
        <w:tblpPr w:leftFromText="180" w:rightFromText="180" w:vertAnchor="text" w:horzAnchor="margin" w:tblpX="-60" w:tblpY="49"/>
        <w:tblOverlap w:val="never"/>
        <w:tblW w:w="10807" w:type="dxa"/>
        <w:tblLayout w:type="fixed"/>
        <w:tblLook w:val="04A0"/>
      </w:tblPr>
      <w:tblGrid>
        <w:gridCol w:w="10807"/>
      </w:tblGrid>
      <w:tr w:rsidR="00AD29A8" w:rsidRPr="00457D2B" w:rsidTr="00771E27">
        <w:trPr>
          <w:trHeight w:val="203"/>
        </w:trPr>
        <w:tc>
          <w:tcPr>
            <w:tcW w:w="10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9A8" w:rsidRPr="00457D2B" w:rsidRDefault="00F53CE5" w:rsidP="00AD29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>GKC ASSOCIATES</w:t>
            </w:r>
          </w:p>
        </w:tc>
      </w:tr>
    </w:tbl>
    <w:p w:rsidR="00AD29A8" w:rsidRDefault="00F53CE5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AUDIT ASSISTANT</w:t>
      </w:r>
      <w:r w:rsidR="00403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923429">
        <w:rPr>
          <w:rFonts w:ascii="Times New Roman" w:hAnsi="Times New Roman"/>
          <w:b/>
          <w:sz w:val="20"/>
          <w:szCs w:val="20"/>
        </w:rPr>
        <w:t>4</w:t>
      </w:r>
      <w:r w:rsidR="00AD29A8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923429">
        <w:rPr>
          <w:rFonts w:ascii="Times New Roman" w:hAnsi="Times New Roman"/>
          <w:b/>
          <w:sz w:val="20"/>
          <w:szCs w:val="20"/>
        </w:rPr>
        <w:t xml:space="preserve"> Oct</w:t>
      </w:r>
      <w:r w:rsidR="00AD29A8">
        <w:rPr>
          <w:rFonts w:ascii="Times New Roman" w:hAnsi="Times New Roman"/>
          <w:b/>
          <w:sz w:val="20"/>
          <w:szCs w:val="20"/>
        </w:rPr>
        <w:t xml:space="preserve"> 2019 – </w:t>
      </w:r>
      <w:r w:rsidR="00495105">
        <w:rPr>
          <w:rFonts w:ascii="Times New Roman" w:hAnsi="Times New Roman"/>
          <w:b/>
          <w:sz w:val="20"/>
          <w:szCs w:val="20"/>
        </w:rPr>
        <w:t>10</w:t>
      </w:r>
      <w:r w:rsidR="00495105" w:rsidRPr="00495105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495105">
        <w:rPr>
          <w:rFonts w:ascii="Times New Roman" w:hAnsi="Times New Roman"/>
          <w:b/>
          <w:sz w:val="20"/>
          <w:szCs w:val="20"/>
        </w:rPr>
        <w:t xml:space="preserve"> April 2020</w:t>
      </w:r>
    </w:p>
    <w:p w:rsidR="000E3BAD" w:rsidRPr="00F61C7A" w:rsidRDefault="003F567B" w:rsidP="003F567B">
      <w:pPr>
        <w:pStyle w:val="ListParagraph"/>
        <w:numPr>
          <w:ilvl w:val="0"/>
          <w:numId w:val="10"/>
        </w:numPr>
        <w:jc w:val="both"/>
      </w:pPr>
      <w:r w:rsidRPr="00F61C7A">
        <w:t xml:space="preserve">Doing </w:t>
      </w:r>
      <w:r w:rsidR="00863E09">
        <w:t xml:space="preserve">agency </w:t>
      </w:r>
      <w:r w:rsidRPr="00F61C7A">
        <w:t>audit for vario</w:t>
      </w:r>
      <w:r w:rsidR="00863E09">
        <w:t>us banks like RBL, City bank,</w:t>
      </w:r>
      <w:r w:rsidR="000351D0">
        <w:t xml:space="preserve"> </w:t>
      </w:r>
      <w:r w:rsidR="00863E09">
        <w:t>BFL</w:t>
      </w:r>
      <w:r w:rsidRPr="00F61C7A">
        <w:t xml:space="preserve"> etc.</w:t>
      </w:r>
    </w:p>
    <w:p w:rsidR="003F567B" w:rsidRDefault="000C71D0" w:rsidP="000E3BAD">
      <w:pPr>
        <w:pStyle w:val="ListParagraph"/>
        <w:numPr>
          <w:ilvl w:val="0"/>
          <w:numId w:val="10"/>
        </w:numPr>
      </w:pPr>
      <w:r>
        <w:t>Checking the checklist of</w:t>
      </w:r>
      <w:r w:rsidR="00252EB5">
        <w:t xml:space="preserve"> </w:t>
      </w:r>
      <w:proofErr w:type="gramStart"/>
      <w:r w:rsidR="00252EB5">
        <w:t xml:space="preserve">various </w:t>
      </w:r>
      <w:r>
        <w:t xml:space="preserve"> bank</w:t>
      </w:r>
      <w:proofErr w:type="gramEnd"/>
      <w:r>
        <w:t xml:space="preserve"> agencies retail &amp; c</w:t>
      </w:r>
      <w:r w:rsidR="00252EB5">
        <w:t>ard segment.</w:t>
      </w:r>
    </w:p>
    <w:p w:rsidR="000351D0" w:rsidRDefault="000E6A6E" w:rsidP="000E3BAD">
      <w:pPr>
        <w:pStyle w:val="ListParagraph"/>
        <w:numPr>
          <w:ilvl w:val="0"/>
          <w:numId w:val="10"/>
        </w:numPr>
      </w:pPr>
      <w:r>
        <w:t>Auditing</w:t>
      </w:r>
      <w:r w:rsidR="000351D0">
        <w:t xml:space="preserve"> allocation file management of bank agencies.</w:t>
      </w:r>
    </w:p>
    <w:p w:rsidR="000E6A6E" w:rsidRDefault="000E6A6E" w:rsidP="00130FC7">
      <w:pPr>
        <w:pStyle w:val="ListParagraph"/>
        <w:numPr>
          <w:ilvl w:val="0"/>
          <w:numId w:val="10"/>
        </w:numPr>
      </w:pPr>
      <w:r>
        <w:t>Inspection overall</w:t>
      </w:r>
      <w:r w:rsidR="00130FC7">
        <w:t xml:space="preserve"> capacity at</w:t>
      </w:r>
      <w:r w:rsidR="004518B2">
        <w:t xml:space="preserve"> the agencies.</w:t>
      </w:r>
    </w:p>
    <w:p w:rsidR="000E6A6E" w:rsidRDefault="000E6A6E" w:rsidP="000E3BAD">
      <w:pPr>
        <w:pStyle w:val="ListParagraph"/>
        <w:numPr>
          <w:ilvl w:val="0"/>
          <w:numId w:val="10"/>
        </w:numPr>
      </w:pPr>
      <w:r>
        <w:t xml:space="preserve">Auditing payments process </w:t>
      </w:r>
      <w:r w:rsidR="004518B2">
        <w:t>system of agencies.</w:t>
      </w:r>
      <w:bookmarkStart w:id="0" w:name="_GoBack"/>
      <w:bookmarkEnd w:id="0"/>
    </w:p>
    <w:p w:rsidR="000E6A6E" w:rsidRDefault="001060D3" w:rsidP="000E3BAD">
      <w:pPr>
        <w:pStyle w:val="ListParagraph"/>
        <w:numPr>
          <w:ilvl w:val="0"/>
          <w:numId w:val="10"/>
        </w:numPr>
      </w:pPr>
      <w:r>
        <w:t xml:space="preserve">Doing </w:t>
      </w:r>
      <w:proofErr w:type="spellStart"/>
      <w:r>
        <w:t>Infosec</w:t>
      </w:r>
      <w:proofErr w:type="spellEnd"/>
      <w:r>
        <w:t xml:space="preserve"> audit or system </w:t>
      </w:r>
      <w:r w:rsidR="00831C76">
        <w:t>audit</w:t>
      </w:r>
      <w:r>
        <w:t xml:space="preserve"> of agencies.</w:t>
      </w:r>
    </w:p>
    <w:p w:rsidR="00B14B1F" w:rsidRDefault="00B14B1F" w:rsidP="00B14B1F">
      <w:pPr>
        <w:pStyle w:val="ListParagraph"/>
        <w:numPr>
          <w:ilvl w:val="0"/>
          <w:numId w:val="10"/>
        </w:numPr>
      </w:pPr>
      <w:r>
        <w:t xml:space="preserve">Checking deposit slip of bank agencies </w:t>
      </w:r>
      <w:r w:rsidR="00B63786">
        <w:t>&amp; reconciliation various details</w:t>
      </w:r>
      <w:r>
        <w:t xml:space="preserve"> </w:t>
      </w:r>
      <w:r w:rsidR="00B63786">
        <w:t>with banks E-Receipt.</w:t>
      </w:r>
    </w:p>
    <w:p w:rsidR="00B14B1F" w:rsidRDefault="00B63786" w:rsidP="00B14B1F">
      <w:pPr>
        <w:pStyle w:val="ListParagraph"/>
        <w:numPr>
          <w:ilvl w:val="0"/>
          <w:numId w:val="10"/>
        </w:numPr>
      </w:pPr>
      <w:r>
        <w:t>Reconciliation agency collector &amp; TC sheet with bank endorsement sheet.</w:t>
      </w:r>
    </w:p>
    <w:p w:rsidR="004518B2" w:rsidRDefault="00863E09" w:rsidP="00B14B1F">
      <w:pPr>
        <w:pStyle w:val="ListParagraph"/>
        <w:numPr>
          <w:ilvl w:val="0"/>
          <w:numId w:val="10"/>
        </w:numPr>
      </w:pPr>
      <w:r>
        <w:t>Rating</w:t>
      </w:r>
      <w:r w:rsidR="00646512">
        <w:t xml:space="preserve"> bank agencies after checking all</w:t>
      </w:r>
      <w:r>
        <w:t xml:space="preserve"> parameters of cr</w:t>
      </w:r>
      <w:r w:rsidR="00FD7B27">
        <w:t>edit card &amp;</w:t>
      </w:r>
      <w:r w:rsidR="004C795A">
        <w:t xml:space="preserve"> retail banking checklist</w:t>
      </w:r>
      <w:r w:rsidR="006D3C13">
        <w:t xml:space="preserve"> out of hundred.</w:t>
      </w:r>
    </w:p>
    <w:p w:rsidR="001060D3" w:rsidRDefault="004518B2" w:rsidP="000E3BAD">
      <w:pPr>
        <w:pStyle w:val="ListParagraph"/>
        <w:numPr>
          <w:ilvl w:val="0"/>
          <w:numId w:val="10"/>
        </w:numPr>
      </w:pPr>
      <w:r>
        <w:t>Identify audit discrepancies &amp;</w:t>
      </w:r>
      <w:r w:rsidR="00B63786">
        <w:t xml:space="preserve"> </w:t>
      </w:r>
      <w:r w:rsidR="00A24C60">
        <w:t xml:space="preserve">mention them in audit report </w:t>
      </w:r>
      <w:r>
        <w:t>accordingly.</w:t>
      </w:r>
    </w:p>
    <w:p w:rsidR="004518B2" w:rsidRDefault="00784332" w:rsidP="004518B2">
      <w:pPr>
        <w:pStyle w:val="ListParagraph"/>
        <w:numPr>
          <w:ilvl w:val="0"/>
          <w:numId w:val="10"/>
        </w:numPr>
      </w:pPr>
      <w:r>
        <w:t>Preparing</w:t>
      </w:r>
      <w:r w:rsidR="004518B2">
        <w:t xml:space="preserve"> audit report </w:t>
      </w:r>
      <w:r w:rsidR="00B86948">
        <w:t>of agencies &amp; consolidated audit report of banks.</w:t>
      </w:r>
    </w:p>
    <w:tbl>
      <w:tblPr>
        <w:tblpPr w:leftFromText="180" w:rightFromText="180" w:vertAnchor="text" w:horzAnchor="margin" w:tblpX="-60" w:tblpY="49"/>
        <w:tblOverlap w:val="never"/>
        <w:tblW w:w="10807" w:type="dxa"/>
        <w:tblLayout w:type="fixed"/>
        <w:tblLook w:val="04A0"/>
      </w:tblPr>
      <w:tblGrid>
        <w:gridCol w:w="10807"/>
      </w:tblGrid>
      <w:tr w:rsidR="00DC7668" w:rsidRPr="00457D2B" w:rsidTr="00DC7668">
        <w:trPr>
          <w:trHeight w:val="203"/>
        </w:trPr>
        <w:tc>
          <w:tcPr>
            <w:tcW w:w="10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7668" w:rsidRPr="00457D2B" w:rsidRDefault="00DC7668" w:rsidP="00DC766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</w:rPr>
              <w:t xml:space="preserve">JPM EXPORTS </w:t>
            </w:r>
            <w:r w:rsidR="004758A9">
              <w:rPr>
                <w:b/>
                <w:bCs/>
                <w:sz w:val="32"/>
                <w:szCs w:val="32"/>
              </w:rPr>
              <w:t>PVT LTD</w:t>
            </w:r>
            <w:r>
              <w:rPr>
                <w:b/>
                <w:bCs/>
                <w:sz w:val="32"/>
                <w:szCs w:val="32"/>
              </w:rPr>
              <w:t xml:space="preserve">                  </w:t>
            </w:r>
          </w:p>
        </w:tc>
      </w:tr>
    </w:tbl>
    <w:p w:rsidR="00DC7668" w:rsidRPr="00FF4914" w:rsidRDefault="00DC7668" w:rsidP="00DC7668">
      <w:pPr>
        <w:pStyle w:val="NoSpacing"/>
        <w:framePr w:hSpace="180" w:wrap="around" w:vAnchor="text" w:hAnchor="page" w:x="2089" w:y="1290"/>
        <w:suppressOverlap/>
        <w:rPr>
          <w:rFonts w:ascii="Times New Roman" w:hAnsi="Times New Roman"/>
          <w:sz w:val="20"/>
          <w:szCs w:val="20"/>
        </w:rPr>
      </w:pPr>
    </w:p>
    <w:p w:rsidR="009E6384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Prepare and maintain </w:t>
      </w:r>
      <w:r w:rsidRPr="00263D82">
        <w:rPr>
          <w:rFonts w:ascii="Times New Roman" w:hAnsi="Times New Roman"/>
          <w:sz w:val="20"/>
          <w:szCs w:val="20"/>
        </w:rPr>
        <w:t xml:space="preserve">Tally data entry including sales, purchase, receipts, </w:t>
      </w:r>
      <w:proofErr w:type="gramStart"/>
      <w:r w:rsidRPr="00263D82">
        <w:rPr>
          <w:rFonts w:ascii="Times New Roman" w:hAnsi="Times New Roman"/>
          <w:sz w:val="20"/>
          <w:szCs w:val="20"/>
        </w:rPr>
        <w:t>payments</w:t>
      </w:r>
      <w:proofErr w:type="gramEnd"/>
      <w:r>
        <w:rPr>
          <w:rFonts w:ascii="Times New Roman" w:hAnsi="Times New Roman"/>
          <w:sz w:val="20"/>
          <w:szCs w:val="20"/>
        </w:rPr>
        <w:t>.</w:t>
      </w:r>
    </w:p>
    <w:p w:rsidR="009E6384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r w:rsidRPr="00263D82">
        <w:rPr>
          <w:rFonts w:ascii="Times New Roman" w:hAnsi="Times New Roman"/>
          <w:sz w:val="20"/>
          <w:szCs w:val="20"/>
        </w:rPr>
        <w:t>Prepare asset,</w:t>
      </w:r>
      <w:r w:rsidR="00D80CC2">
        <w:rPr>
          <w:rFonts w:ascii="Times New Roman" w:hAnsi="Times New Roman"/>
          <w:sz w:val="20"/>
          <w:szCs w:val="20"/>
        </w:rPr>
        <w:t xml:space="preserve"> </w:t>
      </w:r>
      <w:r w:rsidR="00D80CC2" w:rsidRPr="00263D82">
        <w:rPr>
          <w:rFonts w:ascii="Times New Roman" w:hAnsi="Times New Roman"/>
          <w:sz w:val="20"/>
          <w:szCs w:val="20"/>
        </w:rPr>
        <w:t>liability</w:t>
      </w:r>
      <w:r w:rsidRPr="00263D82">
        <w:rPr>
          <w:rFonts w:ascii="Times New Roman" w:hAnsi="Times New Roman"/>
          <w:sz w:val="20"/>
          <w:szCs w:val="20"/>
        </w:rPr>
        <w:t xml:space="preserve"> and capital account entries by compiling and analyzing  account information</w:t>
      </w:r>
    </w:p>
    <w:p w:rsidR="009E6384" w:rsidRPr="00263D82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Responsible for day to day export and import accounting and finance activities</w:t>
      </w:r>
      <w:r w:rsidRPr="00263D82">
        <w:rPr>
          <w:rFonts w:ascii="Times New Roman" w:hAnsi="Times New Roman"/>
          <w:sz w:val="20"/>
          <w:szCs w:val="20"/>
        </w:rPr>
        <w:t>.</w:t>
      </w:r>
    </w:p>
    <w:p w:rsidR="009E6384" w:rsidRPr="00FF4914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Receiving and processing all invoices, expense forms and requests for payments.</w:t>
      </w:r>
    </w:p>
    <w:p w:rsidR="009E6384" w:rsidRPr="00FF4914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Handling  petty</w:t>
      </w:r>
      <w:proofErr w:type="gramEnd"/>
      <w:r>
        <w:rPr>
          <w:rFonts w:ascii="Times New Roman" w:hAnsi="Times New Roman"/>
          <w:sz w:val="20"/>
          <w:szCs w:val="20"/>
        </w:rPr>
        <w:t xml:space="preserve"> cash, preparing bills and receipts.</w:t>
      </w:r>
    </w:p>
    <w:p w:rsidR="009E6384" w:rsidRPr="00FF4914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Maintaining accounting records, making copies, filling documents etc.</w:t>
      </w:r>
    </w:p>
    <w:p w:rsidR="009E6384" w:rsidRPr="00FF4914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Responsible for Ledger reconciliation, Bank reconciliation.</w:t>
      </w:r>
    </w:p>
    <w:p w:rsidR="009E6384" w:rsidRPr="00FF4914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Responsible for taxation calculation &amp; entry like TDS,GST</w:t>
      </w:r>
    </w:p>
    <w:p w:rsidR="009E6384" w:rsidRDefault="009E6384" w:rsidP="009E6384">
      <w:pPr>
        <w:pStyle w:val="ListParagraph"/>
        <w:framePr w:h="3541" w:hRule="exact" w:hSpace="180" w:wrap="around" w:vAnchor="text" w:hAnchor="margin" w:x="-134" w:y="1206"/>
        <w:numPr>
          <w:ilvl w:val="0"/>
          <w:numId w:val="1"/>
        </w:numPr>
        <w:ind w:left="270" w:hanging="180"/>
        <w:suppressOverlap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Maintaining all transactions in WFX (World Fashion Exchange) software and reconciliation with Tally.</w:t>
      </w:r>
    </w:p>
    <w:p w:rsidR="004518B2" w:rsidRDefault="004518B2" w:rsidP="004518B2">
      <w:pPr>
        <w:framePr w:h="3541" w:hRule="exact" w:hSpace="180" w:wrap="around" w:vAnchor="text" w:hAnchor="margin" w:x="-134" w:y="1206"/>
        <w:suppressOverlap/>
        <w:rPr>
          <w:rFonts w:ascii="Times New Roman" w:hAnsi="Times New Roman"/>
          <w:sz w:val="20"/>
          <w:szCs w:val="20"/>
        </w:rPr>
      </w:pPr>
    </w:p>
    <w:p w:rsidR="004518B2" w:rsidRDefault="004518B2" w:rsidP="004518B2">
      <w:pPr>
        <w:framePr w:h="3541" w:hRule="exact" w:hSpace="180" w:wrap="around" w:vAnchor="text" w:hAnchor="margin" w:x="-134" w:y="1206"/>
        <w:suppressOverlap/>
        <w:rPr>
          <w:rFonts w:ascii="Times New Roman" w:hAnsi="Times New Roman"/>
          <w:sz w:val="20"/>
          <w:szCs w:val="20"/>
        </w:rPr>
      </w:pPr>
    </w:p>
    <w:p w:rsidR="004518B2" w:rsidRPr="004518B2" w:rsidRDefault="004518B2" w:rsidP="004518B2">
      <w:pPr>
        <w:framePr w:h="3541" w:hRule="exact" w:hSpace="180" w:wrap="around" w:vAnchor="text" w:hAnchor="margin" w:x="-134" w:y="1206"/>
        <w:suppressOverlap/>
        <w:rPr>
          <w:rFonts w:ascii="Times New Roman" w:hAnsi="Times New Roman"/>
          <w:sz w:val="20"/>
          <w:szCs w:val="20"/>
        </w:rPr>
      </w:pPr>
    </w:p>
    <w:p w:rsidR="00EA50E9" w:rsidRDefault="004B0FD3" w:rsidP="00DC766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ACCOUNTS</w:t>
      </w:r>
      <w:r w:rsidR="00DC7668" w:rsidRPr="00342D57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DC7668" w:rsidRPr="00342D57">
        <w:rPr>
          <w:rFonts w:ascii="Times New Roman" w:hAnsi="Times New Roman"/>
          <w:b/>
          <w:sz w:val="20"/>
          <w:szCs w:val="20"/>
        </w:rPr>
        <w:t>EXECUTIVE  IN</w:t>
      </w:r>
      <w:proofErr w:type="gramEnd"/>
      <w:r w:rsidR="00F730FA">
        <w:rPr>
          <w:rFonts w:ascii="Times New Roman" w:hAnsi="Times New Roman"/>
          <w:b/>
          <w:sz w:val="20"/>
          <w:szCs w:val="20"/>
        </w:rPr>
        <w:t xml:space="preserve"> </w:t>
      </w:r>
      <w:r w:rsidR="00DC7668">
        <w:rPr>
          <w:rFonts w:ascii="Times New Roman" w:hAnsi="Times New Roman"/>
          <w:b/>
          <w:sz w:val="20"/>
          <w:szCs w:val="20"/>
        </w:rPr>
        <w:t>FINANCE &amp; ACCOUNTS</w:t>
      </w:r>
      <w:r w:rsidR="00DC7668" w:rsidRPr="00342D57">
        <w:rPr>
          <w:rFonts w:ascii="Times New Roman" w:hAnsi="Times New Roman"/>
          <w:b/>
          <w:sz w:val="20"/>
          <w:szCs w:val="20"/>
        </w:rPr>
        <w:t xml:space="preserve"> DEPARTMENT</w:t>
      </w:r>
      <w:r w:rsidR="00B86948">
        <w:rPr>
          <w:rFonts w:ascii="Times New Roman" w:hAnsi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DC7668" w:rsidRPr="00457D2B">
        <w:rPr>
          <w:rFonts w:ascii="Times New Roman" w:hAnsi="Times New Roman"/>
          <w:b/>
          <w:sz w:val="20"/>
          <w:szCs w:val="20"/>
        </w:rPr>
        <w:t>15</w:t>
      </w:r>
      <w:r w:rsidR="00DC7668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EA50E9">
        <w:rPr>
          <w:rFonts w:ascii="Times New Roman" w:hAnsi="Times New Roman"/>
          <w:b/>
          <w:sz w:val="20"/>
          <w:szCs w:val="20"/>
        </w:rPr>
        <w:t xml:space="preserve"> Jan 2018 – 22</w:t>
      </w:r>
      <w:r w:rsidR="00EA50E9" w:rsidRPr="00EA50E9">
        <w:rPr>
          <w:rFonts w:ascii="Times New Roman" w:hAnsi="Times New Roman"/>
          <w:b/>
          <w:sz w:val="20"/>
          <w:szCs w:val="20"/>
          <w:vertAlign w:val="superscript"/>
        </w:rPr>
        <w:t>nd</w:t>
      </w:r>
      <w:r>
        <w:rPr>
          <w:rFonts w:ascii="Times New Roman" w:hAnsi="Times New Roman"/>
          <w:b/>
          <w:sz w:val="20"/>
          <w:szCs w:val="20"/>
        </w:rPr>
        <w:t xml:space="preserve"> Dec </w:t>
      </w:r>
      <w:r w:rsidR="00EA50E9">
        <w:rPr>
          <w:rFonts w:ascii="Times New Roman" w:hAnsi="Times New Roman"/>
          <w:b/>
          <w:sz w:val="20"/>
          <w:szCs w:val="20"/>
        </w:rPr>
        <w:t>2018</w:t>
      </w:r>
    </w:p>
    <w:p w:rsidR="00DC7668" w:rsidRDefault="00DC7668" w:rsidP="00DC7668">
      <w:pPr>
        <w:rPr>
          <w:rFonts w:ascii="Times New Roman" w:hAnsi="Times New Roman"/>
          <w:b/>
          <w:sz w:val="20"/>
          <w:szCs w:val="20"/>
        </w:rPr>
      </w:pPr>
    </w:p>
    <w:p w:rsidR="004518B2" w:rsidRDefault="004518B2" w:rsidP="00DC7668">
      <w:pPr>
        <w:rPr>
          <w:rFonts w:ascii="Times New Roman" w:hAnsi="Times New Roman"/>
          <w:b/>
          <w:sz w:val="20"/>
          <w:szCs w:val="20"/>
        </w:rPr>
      </w:pPr>
    </w:p>
    <w:p w:rsidR="004518B2" w:rsidRDefault="004518B2" w:rsidP="00DC7668">
      <w:pPr>
        <w:rPr>
          <w:rFonts w:ascii="Times New Roman" w:hAnsi="Times New Roman"/>
          <w:b/>
          <w:sz w:val="20"/>
          <w:szCs w:val="20"/>
        </w:rPr>
      </w:pPr>
    </w:p>
    <w:p w:rsidR="009F67AD" w:rsidRDefault="009F67AD" w:rsidP="00DC7668">
      <w:pPr>
        <w:rPr>
          <w:rFonts w:ascii="Times New Roman" w:hAnsi="Times New Roman"/>
          <w:b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364"/>
        <w:gridCol w:w="1439"/>
        <w:gridCol w:w="1995"/>
        <w:gridCol w:w="3308"/>
        <w:gridCol w:w="1253"/>
        <w:gridCol w:w="1415"/>
      </w:tblGrid>
      <w:tr w:rsidR="00DC7668" w:rsidRPr="00B674D3" w:rsidTr="00DC7668">
        <w:trPr>
          <w:trHeight w:val="372"/>
        </w:trPr>
        <w:tc>
          <w:tcPr>
            <w:tcW w:w="10774" w:type="dxa"/>
            <w:gridSpan w:val="6"/>
            <w:tcBorders>
              <w:bottom w:val="single" w:sz="6" w:space="0" w:color="000000"/>
            </w:tcBorders>
            <w:shd w:val="clear" w:color="auto" w:fill="D9D9D9"/>
            <w:vAlign w:val="center"/>
          </w:tcPr>
          <w:p w:rsidR="00DC7668" w:rsidRPr="00B674D3" w:rsidRDefault="00DC7668" w:rsidP="0077151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B674D3">
              <w:rPr>
                <w:rFonts w:ascii="Times New Roman" w:hAnsi="Times New Roman"/>
                <w:b/>
                <w:bCs/>
                <w:sz w:val="20"/>
              </w:rPr>
              <w:lastRenderedPageBreak/>
              <w:t>Education</w:t>
            </w:r>
          </w:p>
        </w:tc>
      </w:tr>
      <w:tr w:rsidR="00DC7668" w:rsidRPr="00B674D3" w:rsidTr="00DC7668">
        <w:trPr>
          <w:trHeight w:val="460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sz w:val="20"/>
                <w:szCs w:val="20"/>
              </w:rPr>
              <w:t>Stream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sz w:val="20"/>
                <w:szCs w:val="20"/>
              </w:rPr>
              <w:t>Board/ University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sz w:val="20"/>
                <w:szCs w:val="20"/>
              </w:rPr>
              <w:t>Institution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sz w:val="20"/>
                <w:szCs w:val="20"/>
              </w:rPr>
              <w:t>Year of Passing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sz w:val="20"/>
                <w:szCs w:val="20"/>
              </w:rPr>
              <w:t>% / GPA</w:t>
            </w:r>
          </w:p>
        </w:tc>
      </w:tr>
      <w:tr w:rsidR="00DC7668" w:rsidRPr="00B674D3" w:rsidTr="00DC7668">
        <w:trPr>
          <w:trHeight w:val="711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bCs/>
                <w:sz w:val="20"/>
                <w:szCs w:val="20"/>
              </w:rPr>
              <w:t>PGDM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/MBA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Finance &amp;</w:t>
            </w:r>
          </w:p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Marketing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tabs>
                <w:tab w:val="left" w:pos="183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All India Council of Technical Education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Fortune Institute of International</w:t>
            </w:r>
          </w:p>
          <w:p w:rsidR="00DC7668" w:rsidRPr="00B674D3" w:rsidRDefault="00DC7668" w:rsidP="0077151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Business (FIIB), New Delhi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CC3A57" w:rsidP="007715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DC7668" w:rsidRPr="00B674D3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Default="00DC7668" w:rsidP="0077151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454A" w:rsidRPr="00B674D3" w:rsidRDefault="00657CDF" w:rsidP="002745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5.3</w:t>
            </w:r>
          </w:p>
          <w:p w:rsidR="00DC7668" w:rsidRPr="00B674D3" w:rsidRDefault="00DC7668" w:rsidP="0077151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DC7668" w:rsidRPr="00B674D3" w:rsidTr="00DC7668">
        <w:trPr>
          <w:trHeight w:val="519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bCs/>
                <w:sz w:val="20"/>
                <w:szCs w:val="20"/>
              </w:rPr>
              <w:t>B.Com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Accountancy Honors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ind w:right="-103" w:hanging="9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74D3">
              <w:rPr>
                <w:rFonts w:ascii="Times New Roman" w:hAnsi="Times New Roman"/>
                <w:sz w:val="20"/>
                <w:szCs w:val="20"/>
                <w:lang w:bidi="en-US"/>
              </w:rPr>
              <w:t>Burdwan</w:t>
            </w:r>
            <w:proofErr w:type="spellEnd"/>
            <w:r w:rsidRPr="00B674D3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 University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74D3">
              <w:rPr>
                <w:rFonts w:ascii="Times New Roman" w:hAnsi="Times New Roman"/>
                <w:sz w:val="20"/>
                <w:szCs w:val="20"/>
              </w:rPr>
              <w:t>Burdwan</w:t>
            </w:r>
            <w:proofErr w:type="spellEnd"/>
            <w:r w:rsidRPr="00B674D3">
              <w:rPr>
                <w:rFonts w:ascii="Times New Roman" w:hAnsi="Times New Roman"/>
                <w:sz w:val="20"/>
                <w:szCs w:val="20"/>
              </w:rPr>
              <w:t xml:space="preserve"> Raj College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657CDF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S PMincho" w:hAnsi="Times New Roman"/>
                <w:sz w:val="20"/>
                <w:szCs w:val="20"/>
                <w:lang w:bidi="en-US"/>
              </w:rPr>
              <w:t>58</w:t>
            </w:r>
            <w:r w:rsidR="00DC7668" w:rsidRPr="00B674D3">
              <w:rPr>
                <w:rFonts w:ascii="Times New Roman" w:eastAsia="MS PMincho" w:hAnsi="Times New Roman"/>
                <w:sz w:val="20"/>
                <w:szCs w:val="20"/>
                <w:lang w:bidi="en-US"/>
              </w:rPr>
              <w:t>%</w:t>
            </w:r>
          </w:p>
        </w:tc>
      </w:tr>
      <w:tr w:rsidR="00DC7668" w:rsidRPr="00B674D3" w:rsidTr="00DC7668">
        <w:trPr>
          <w:trHeight w:val="381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bCs/>
                <w:sz w:val="20"/>
                <w:szCs w:val="20"/>
              </w:rPr>
              <w:t>XII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Commerce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W.B.</w:t>
            </w:r>
            <w:r w:rsidR="007E5557">
              <w:rPr>
                <w:rFonts w:ascii="Times New Roman" w:hAnsi="Times New Roman"/>
                <w:sz w:val="20"/>
                <w:szCs w:val="20"/>
              </w:rPr>
              <w:t>C.H.S.E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74D3">
              <w:rPr>
                <w:rFonts w:ascii="Times New Roman" w:hAnsi="Times New Roman"/>
                <w:sz w:val="20"/>
                <w:szCs w:val="20"/>
              </w:rPr>
              <w:t>Dhadka</w:t>
            </w:r>
            <w:proofErr w:type="spellEnd"/>
            <w:r w:rsidRPr="00B674D3">
              <w:rPr>
                <w:rFonts w:ascii="Times New Roman" w:hAnsi="Times New Roman"/>
                <w:sz w:val="20"/>
                <w:szCs w:val="20"/>
              </w:rPr>
              <w:t xml:space="preserve"> N.C.L </w:t>
            </w:r>
            <w:proofErr w:type="spellStart"/>
            <w:r w:rsidRPr="00B674D3">
              <w:rPr>
                <w:rFonts w:ascii="Times New Roman" w:hAnsi="Times New Roman"/>
                <w:sz w:val="20"/>
                <w:szCs w:val="20"/>
              </w:rPr>
              <w:t>Vidyamandir</w:t>
            </w:r>
            <w:proofErr w:type="spellEnd"/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75%</w:t>
            </w:r>
          </w:p>
        </w:tc>
      </w:tr>
      <w:tr w:rsidR="00DC7668" w:rsidRPr="00B674D3" w:rsidTr="00DC7668">
        <w:trPr>
          <w:trHeight w:val="213"/>
        </w:trPr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674D3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General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W.B.B.S.E</w:t>
            </w:r>
          </w:p>
        </w:tc>
        <w:tc>
          <w:tcPr>
            <w:tcW w:w="3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U.K.B.I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Pr="00B674D3" w:rsidRDefault="00DC7668" w:rsidP="00771513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74D3">
              <w:rPr>
                <w:rFonts w:ascii="Times New Roman" w:hAnsi="Times New Roman"/>
                <w:sz w:val="20"/>
                <w:szCs w:val="20"/>
              </w:rPr>
              <w:t>70%</w:t>
            </w:r>
          </w:p>
        </w:tc>
      </w:tr>
    </w:tbl>
    <w:p w:rsidR="00DC7668" w:rsidRDefault="00DC7668" w:rsidP="00DC7668">
      <w:pPr>
        <w:rPr>
          <w:rFonts w:ascii="Times New Roman" w:hAnsi="Times New Roman"/>
          <w:b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0774"/>
      </w:tblGrid>
      <w:tr w:rsidR="00DC7668" w:rsidRPr="00B674D3" w:rsidTr="00DC7668">
        <w:trPr>
          <w:trHeight w:val="296"/>
        </w:trPr>
        <w:tc>
          <w:tcPr>
            <w:tcW w:w="10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C7668" w:rsidRPr="00B674D3" w:rsidRDefault="00DC7668" w:rsidP="00771513">
            <w:pPr>
              <w:pStyle w:val="NoSpacing"/>
              <w:rPr>
                <w:rFonts w:ascii="Times New Roman" w:hAnsi="Times New Roman"/>
                <w:b/>
              </w:rPr>
            </w:pPr>
            <w:r w:rsidRPr="00B674D3">
              <w:rPr>
                <w:rFonts w:ascii="Times New Roman" w:hAnsi="Times New Roman"/>
                <w:b/>
                <w:sz w:val="20"/>
              </w:rPr>
              <w:t>Corporate Internship Program - PGDM</w:t>
            </w:r>
          </w:p>
        </w:tc>
      </w:tr>
    </w:tbl>
    <w:p w:rsidR="00DC7668" w:rsidRPr="008765A3" w:rsidRDefault="00DC7668" w:rsidP="00DC7668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674D3">
        <w:rPr>
          <w:rFonts w:ascii="Times New Roman" w:hAnsi="Times New Roman"/>
          <w:b/>
          <w:sz w:val="20"/>
          <w:szCs w:val="20"/>
        </w:rPr>
        <w:t xml:space="preserve">Axis Bank                                             </w:t>
      </w:r>
      <w:r w:rsidR="009C5D5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</w:t>
      </w:r>
      <w:r w:rsidRPr="00B674D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Intern   </w:t>
      </w:r>
      <w:r w:rsidRPr="00B674D3">
        <w:rPr>
          <w:rFonts w:ascii="Times New Roman" w:hAnsi="Times New Roman"/>
          <w:sz w:val="20"/>
          <w:szCs w:val="20"/>
        </w:rPr>
        <w:t>21</w:t>
      </w:r>
      <w:r w:rsidRPr="00B674D3">
        <w:rPr>
          <w:rFonts w:ascii="Times New Roman" w:hAnsi="Times New Roman"/>
          <w:sz w:val="20"/>
          <w:szCs w:val="20"/>
          <w:vertAlign w:val="superscript"/>
        </w:rPr>
        <w:t>st</w:t>
      </w:r>
      <w:r w:rsidRPr="00B674D3">
        <w:rPr>
          <w:rFonts w:ascii="Times New Roman" w:hAnsi="Times New Roman"/>
          <w:sz w:val="20"/>
          <w:szCs w:val="20"/>
        </w:rPr>
        <w:t xml:space="preserve"> April-21</w:t>
      </w:r>
      <w:r w:rsidRPr="00B674D3">
        <w:rPr>
          <w:rFonts w:ascii="Times New Roman" w:hAnsi="Times New Roman"/>
          <w:sz w:val="20"/>
          <w:szCs w:val="20"/>
          <w:vertAlign w:val="superscript"/>
        </w:rPr>
        <w:t>st</w:t>
      </w:r>
      <w:r>
        <w:rPr>
          <w:rFonts w:ascii="Times New Roman" w:hAnsi="Times New Roman"/>
          <w:sz w:val="20"/>
          <w:szCs w:val="20"/>
        </w:rPr>
        <w:t xml:space="preserve"> June </w:t>
      </w:r>
      <w:r w:rsidRPr="00B674D3">
        <w:rPr>
          <w:rFonts w:ascii="Times New Roman" w:hAnsi="Times New Roman"/>
          <w:sz w:val="20"/>
          <w:szCs w:val="20"/>
        </w:rPr>
        <w:t>2014</w:t>
      </w:r>
    </w:p>
    <w:p w:rsidR="00CF1E0B" w:rsidRDefault="00CF1E0B" w:rsidP="00DC7668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DC7668" w:rsidRPr="00B674D3" w:rsidRDefault="00DC7668" w:rsidP="00DC7668">
      <w:pPr>
        <w:tabs>
          <w:tab w:val="left" w:pos="1800"/>
        </w:tabs>
        <w:spacing w:after="0" w:line="240" w:lineRule="auto"/>
        <w:rPr>
          <w:rFonts w:ascii="Times New Roman" w:hAnsi="Times New Roman"/>
          <w:b/>
          <w:i/>
          <w:sz w:val="20"/>
          <w:szCs w:val="20"/>
        </w:rPr>
      </w:pPr>
      <w:r w:rsidRPr="00B674D3">
        <w:rPr>
          <w:rFonts w:ascii="Times New Roman" w:hAnsi="Times New Roman"/>
          <w:b/>
          <w:i/>
          <w:sz w:val="20"/>
          <w:szCs w:val="20"/>
        </w:rPr>
        <w:t xml:space="preserve">Retail Banking Process: A </w:t>
      </w:r>
      <w:r>
        <w:rPr>
          <w:rFonts w:ascii="Times New Roman" w:hAnsi="Times New Roman"/>
          <w:b/>
          <w:i/>
          <w:sz w:val="20"/>
          <w:szCs w:val="20"/>
        </w:rPr>
        <w:t>S</w:t>
      </w:r>
      <w:r w:rsidRPr="00B674D3">
        <w:rPr>
          <w:rFonts w:ascii="Times New Roman" w:hAnsi="Times New Roman"/>
          <w:b/>
          <w:i/>
          <w:sz w:val="20"/>
          <w:szCs w:val="20"/>
        </w:rPr>
        <w:t>tudy of Branch Banking at Axis Bank</w:t>
      </w:r>
    </w:p>
    <w:p w:rsidR="00DC7668" w:rsidRPr="00B674D3" w:rsidRDefault="00DC7668" w:rsidP="00DC7668">
      <w:pPr>
        <w:pStyle w:val="ListParagraph"/>
        <w:numPr>
          <w:ilvl w:val="0"/>
          <w:numId w:val="3"/>
        </w:numPr>
        <w:spacing w:line="240" w:lineRule="auto"/>
        <w:ind w:left="426" w:hanging="354"/>
        <w:jc w:val="both"/>
        <w:rPr>
          <w:rFonts w:ascii="Times New Roman" w:hAnsi="Times New Roman"/>
          <w:b/>
          <w:sz w:val="20"/>
          <w:szCs w:val="20"/>
        </w:rPr>
      </w:pPr>
      <w:r w:rsidRPr="00B674D3">
        <w:rPr>
          <w:rFonts w:ascii="Times New Roman" w:hAnsi="Times New Roman"/>
          <w:sz w:val="20"/>
          <w:szCs w:val="20"/>
        </w:rPr>
        <w:t>To study the different products &amp; services of Axis Bank Retail Banking</w:t>
      </w:r>
    </w:p>
    <w:p w:rsidR="00DC7668" w:rsidRPr="00B674D3" w:rsidRDefault="00DC7668" w:rsidP="00DC7668">
      <w:pPr>
        <w:pStyle w:val="ListParagraph"/>
        <w:numPr>
          <w:ilvl w:val="0"/>
          <w:numId w:val="3"/>
        </w:numPr>
        <w:spacing w:line="240" w:lineRule="auto"/>
        <w:ind w:left="426" w:hanging="354"/>
        <w:jc w:val="both"/>
        <w:rPr>
          <w:rFonts w:ascii="Times New Roman" w:hAnsi="Times New Roman"/>
          <w:b/>
          <w:sz w:val="20"/>
        </w:rPr>
      </w:pPr>
      <w:r w:rsidRPr="00B674D3">
        <w:rPr>
          <w:rFonts w:ascii="Times New Roman" w:hAnsi="Times New Roman"/>
          <w:sz w:val="20"/>
          <w:szCs w:val="20"/>
        </w:rPr>
        <w:t>Process mapping methodology used for the project</w:t>
      </w:r>
    </w:p>
    <w:p w:rsidR="00DC7668" w:rsidRPr="009A6E4B" w:rsidRDefault="00DC7668" w:rsidP="00DC7668">
      <w:pPr>
        <w:pStyle w:val="ListParagraph"/>
        <w:numPr>
          <w:ilvl w:val="0"/>
          <w:numId w:val="3"/>
        </w:numPr>
        <w:spacing w:line="240" w:lineRule="auto"/>
        <w:ind w:left="426" w:hanging="354"/>
        <w:jc w:val="both"/>
        <w:rPr>
          <w:rFonts w:ascii="Times New Roman" w:hAnsi="Times New Roman"/>
          <w:b/>
          <w:sz w:val="20"/>
        </w:rPr>
      </w:pPr>
      <w:r w:rsidRPr="00B674D3">
        <w:rPr>
          <w:rFonts w:ascii="Times New Roman" w:hAnsi="Times New Roman"/>
          <w:sz w:val="20"/>
          <w:szCs w:val="20"/>
        </w:rPr>
        <w:t>Suggested building efficiency in the retail banking process</w:t>
      </w:r>
    </w:p>
    <w:p w:rsidR="009E6384" w:rsidRDefault="009E6384" w:rsidP="00DC7668">
      <w:pPr>
        <w:rPr>
          <w:rFonts w:ascii="Times New Roman" w:hAnsi="Times New Roman"/>
          <w:b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2377"/>
        <w:gridCol w:w="2416"/>
        <w:gridCol w:w="5981"/>
      </w:tblGrid>
      <w:tr w:rsidR="00DC7668" w:rsidRPr="00B674D3" w:rsidTr="00DC7668">
        <w:trPr>
          <w:trHeight w:val="298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DC7668" w:rsidRPr="00B674D3" w:rsidRDefault="00DC7668" w:rsidP="00771513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Integrated Term Project - PGDM</w:t>
            </w:r>
          </w:p>
        </w:tc>
      </w:tr>
      <w:tr w:rsidR="00DC7668" w:rsidTr="00DC7668">
        <w:trPr>
          <w:trHeight w:val="298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Default="00DC7668" w:rsidP="0077151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Default="00DC7668" w:rsidP="0077151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7668" w:rsidRDefault="00DC7668" w:rsidP="00771513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Objective and Learning</w:t>
            </w:r>
          </w:p>
        </w:tc>
      </w:tr>
      <w:tr w:rsidR="00DC7668" w:rsidRPr="00814CAC" w:rsidTr="00DC7668">
        <w:trPr>
          <w:trHeight w:val="298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668" w:rsidRPr="00814CAC" w:rsidRDefault="00DC7668" w:rsidP="0077151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4CAC">
              <w:rPr>
                <w:rFonts w:ascii="Times New Roman" w:hAnsi="Times New Roman"/>
                <w:b/>
                <w:sz w:val="20"/>
                <w:szCs w:val="20"/>
              </w:rPr>
              <w:t>Financial Accounting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668" w:rsidRPr="00814CAC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4CAC">
              <w:rPr>
                <w:rFonts w:ascii="Times New Roman" w:hAnsi="Times New Roman"/>
                <w:i/>
                <w:sz w:val="20"/>
                <w:szCs w:val="20"/>
              </w:rPr>
              <w:t xml:space="preserve">Ratio analysis of </w:t>
            </w:r>
          </w:p>
          <w:p w:rsidR="00DC7668" w:rsidRPr="00814CAC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Cummins India Ltd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668" w:rsidRPr="00814CAC" w:rsidRDefault="00DC7668" w:rsidP="00DC766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814CAC">
              <w:rPr>
                <w:rFonts w:ascii="Times New Roman" w:hAnsi="Times New Roman"/>
                <w:sz w:val="20"/>
                <w:szCs w:val="20"/>
              </w:rPr>
              <w:t>Studied application of financial ratio for 5 years in determining the fina</w:t>
            </w:r>
            <w:r>
              <w:rPr>
                <w:rFonts w:ascii="Times New Roman" w:hAnsi="Times New Roman"/>
                <w:sz w:val="20"/>
                <w:szCs w:val="20"/>
              </w:rPr>
              <w:t>ncial health of an organization</w:t>
            </w:r>
          </w:p>
          <w:p w:rsidR="00DC7668" w:rsidRPr="00814CAC" w:rsidRDefault="00DC7668" w:rsidP="00DC766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40"/>
              <w:rPr>
                <w:rFonts w:ascii="Times New Roman" w:hAnsi="Times New Roman"/>
                <w:sz w:val="20"/>
                <w:szCs w:val="20"/>
              </w:rPr>
            </w:pPr>
            <w:r w:rsidRPr="00814CAC">
              <w:rPr>
                <w:rFonts w:ascii="Times New Roman" w:hAnsi="Times New Roman"/>
                <w:sz w:val="20"/>
                <w:szCs w:val="20"/>
              </w:rPr>
              <w:t>Gathered data from onli</w:t>
            </w:r>
            <w:r>
              <w:rPr>
                <w:rFonts w:ascii="Times New Roman" w:hAnsi="Times New Roman"/>
                <w:sz w:val="20"/>
                <w:szCs w:val="20"/>
              </w:rPr>
              <w:t>ne sources</w:t>
            </w:r>
          </w:p>
        </w:tc>
      </w:tr>
      <w:tr w:rsidR="00DC7668" w:rsidRPr="00814CAC" w:rsidTr="00DC7668">
        <w:trPr>
          <w:trHeight w:val="298"/>
        </w:trPr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668" w:rsidRPr="00814CAC" w:rsidRDefault="00DC7668" w:rsidP="0077151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14CAC">
              <w:rPr>
                <w:rFonts w:ascii="Times New Roman" w:hAnsi="Times New Roman"/>
                <w:b/>
                <w:sz w:val="20"/>
                <w:szCs w:val="20"/>
              </w:rPr>
              <w:t>Marketing Management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668" w:rsidRPr="00814CAC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14CAC">
              <w:rPr>
                <w:rFonts w:ascii="Times New Roman" w:hAnsi="Times New Roman"/>
                <w:i/>
                <w:sz w:val="20"/>
                <w:szCs w:val="20"/>
              </w:rPr>
              <w:t>Customer satisfaction</w:t>
            </w:r>
          </w:p>
          <w:p w:rsidR="00DC7668" w:rsidRPr="00814CAC" w:rsidRDefault="00DC7668" w:rsidP="007715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Survey of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Aqua</w:t>
            </w:r>
            <w:r w:rsidRPr="00814CAC">
              <w:rPr>
                <w:rFonts w:ascii="Times New Roman" w:hAnsi="Times New Roman"/>
                <w:i/>
                <w:sz w:val="20"/>
                <w:szCs w:val="20"/>
              </w:rPr>
              <w:t>brim</w:t>
            </w:r>
            <w:proofErr w:type="spellEnd"/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668" w:rsidRPr="00814CAC" w:rsidRDefault="00DC7668" w:rsidP="00DC7668">
            <w:pPr>
              <w:pStyle w:val="ListParagraph"/>
              <w:numPr>
                <w:ilvl w:val="0"/>
                <w:numId w:val="5"/>
              </w:numPr>
              <w:tabs>
                <w:tab w:val="left" w:pos="340"/>
              </w:tabs>
              <w:spacing w:line="240" w:lineRule="auto"/>
              <w:ind w:left="3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CAC">
              <w:rPr>
                <w:rFonts w:ascii="Times New Roman" w:hAnsi="Times New Roman"/>
                <w:sz w:val="20"/>
                <w:szCs w:val="20"/>
              </w:rPr>
              <w:t>Developed a survey instrument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 conduct of market research</w:t>
            </w:r>
          </w:p>
          <w:p w:rsidR="00DC7668" w:rsidRPr="00814CAC" w:rsidRDefault="00DC7668" w:rsidP="00DC7668">
            <w:pPr>
              <w:pStyle w:val="ListParagraph"/>
              <w:numPr>
                <w:ilvl w:val="0"/>
                <w:numId w:val="5"/>
              </w:numPr>
              <w:tabs>
                <w:tab w:val="left" w:pos="340"/>
              </w:tabs>
              <w:spacing w:line="240" w:lineRule="auto"/>
              <w:ind w:left="3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814CAC">
              <w:rPr>
                <w:rFonts w:ascii="Times New Roman" w:hAnsi="Times New Roman"/>
                <w:sz w:val="20"/>
                <w:szCs w:val="20"/>
              </w:rPr>
              <w:t>tudied customer satisfacti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on for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Aquabrim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home appliances</w:t>
            </w:r>
          </w:p>
        </w:tc>
      </w:tr>
      <w:tr w:rsidR="00DC7668" w:rsidRPr="00814CAC" w:rsidTr="00DC7668">
        <w:trPr>
          <w:trHeight w:val="298"/>
        </w:trPr>
        <w:tc>
          <w:tcPr>
            <w:tcW w:w="10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7668" w:rsidRDefault="00DC7668" w:rsidP="0077151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814CAC">
              <w:rPr>
                <w:rFonts w:ascii="Times New Roman" w:hAnsi="Times New Roman"/>
                <w:b/>
                <w:bCs/>
                <w:sz w:val="20"/>
                <w:szCs w:val="20"/>
              </w:rPr>
              <w:t>Other Elective Courses opted for during the PGDM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814CAC">
              <w:rPr>
                <w:rFonts w:ascii="Times New Roman" w:hAnsi="Times New Roman"/>
                <w:bCs/>
                <w:i/>
                <w:sz w:val="20"/>
                <w:szCs w:val="20"/>
              </w:rPr>
              <w:t>International Finance and Treasury Management, Investment Analysis and Portfolio Management, Financial Statement Analysis, Managing Banks &amp; Financial Institutions, Project Appraisal &amp; Financing, Consumer Behavior, Product &amp; Brand Management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, Marketing Management, Services Marketing, Retail Marketing</w:t>
            </w:r>
          </w:p>
          <w:p w:rsidR="00DC7668" w:rsidRDefault="00DC7668" w:rsidP="00771513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DC7668" w:rsidRPr="00814CAC" w:rsidRDefault="00DC7668" w:rsidP="007715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C7668" w:rsidRDefault="00DC7668" w:rsidP="00DC7668">
      <w:pPr>
        <w:rPr>
          <w:rFonts w:ascii="Times New Roman" w:hAnsi="Times New Roman"/>
          <w:b/>
          <w:sz w:val="20"/>
          <w:szCs w:val="20"/>
        </w:rPr>
      </w:pPr>
    </w:p>
    <w:p w:rsidR="00DC7668" w:rsidRPr="00814CAC" w:rsidRDefault="00DC7668" w:rsidP="00DC7668">
      <w:pPr>
        <w:tabs>
          <w:tab w:val="left" w:pos="1800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 w:rsidRPr="00814CAC">
        <w:rPr>
          <w:rFonts w:ascii="Times New Roman" w:hAnsi="Times New Roman"/>
          <w:b/>
          <w:bCs/>
          <w:sz w:val="20"/>
          <w:szCs w:val="20"/>
          <w:u w:val="single"/>
        </w:rPr>
        <w:t>Other Skills/Interest</w:t>
      </w:r>
    </w:p>
    <w:p w:rsidR="00DC7668" w:rsidRPr="00592FB6" w:rsidRDefault="00DC7668" w:rsidP="00DC7668">
      <w:pPr>
        <w:numPr>
          <w:ilvl w:val="0"/>
          <w:numId w:val="6"/>
        </w:numPr>
        <w:spacing w:after="0" w:line="240" w:lineRule="auto"/>
        <w:ind w:left="459" w:hanging="387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  <w:lang w:val="en-IN"/>
        </w:rPr>
        <w:t>Proficient in MS Office</w:t>
      </w:r>
      <w:r>
        <w:rPr>
          <w:rFonts w:ascii="Times New Roman" w:hAnsi="Times New Roman"/>
          <w:bCs/>
          <w:i/>
          <w:sz w:val="20"/>
          <w:szCs w:val="20"/>
        </w:rPr>
        <w:t>.</w:t>
      </w:r>
    </w:p>
    <w:p w:rsidR="00DC7668" w:rsidRPr="008D02D8" w:rsidRDefault="00DC7668" w:rsidP="00DC7668">
      <w:pPr>
        <w:numPr>
          <w:ilvl w:val="0"/>
          <w:numId w:val="6"/>
        </w:numPr>
        <w:spacing w:after="0" w:line="240" w:lineRule="auto"/>
        <w:ind w:left="459" w:hanging="387"/>
        <w:jc w:val="both"/>
        <w:rPr>
          <w:rFonts w:ascii="Times New Roman" w:hAnsi="Times New Roman"/>
          <w:b/>
          <w:bCs/>
          <w:sz w:val="20"/>
          <w:szCs w:val="20"/>
        </w:rPr>
      </w:pPr>
      <w:r w:rsidRPr="00814CAC">
        <w:rPr>
          <w:rFonts w:ascii="Times New Roman" w:hAnsi="Times New Roman"/>
          <w:bCs/>
          <w:sz w:val="20"/>
          <w:szCs w:val="20"/>
        </w:rPr>
        <w:t>Completed course of Photo</w:t>
      </w:r>
      <w:r>
        <w:rPr>
          <w:rFonts w:ascii="Times New Roman" w:hAnsi="Times New Roman"/>
          <w:bCs/>
          <w:sz w:val="20"/>
          <w:szCs w:val="20"/>
        </w:rPr>
        <w:t>shop, Corel draw.</w:t>
      </w:r>
    </w:p>
    <w:p w:rsidR="00DC7668" w:rsidRPr="008D02D8" w:rsidRDefault="00DC7668" w:rsidP="00DC7668">
      <w:pPr>
        <w:numPr>
          <w:ilvl w:val="0"/>
          <w:numId w:val="6"/>
        </w:numPr>
        <w:spacing w:after="0" w:line="240" w:lineRule="auto"/>
        <w:ind w:left="459" w:hanging="387"/>
        <w:jc w:val="both"/>
        <w:rPr>
          <w:rFonts w:ascii="Times New Roman" w:hAnsi="Times New Roman"/>
          <w:b/>
          <w:bCs/>
          <w:sz w:val="20"/>
          <w:szCs w:val="20"/>
        </w:rPr>
      </w:pPr>
      <w:r w:rsidRPr="008D02D8">
        <w:rPr>
          <w:rFonts w:ascii="Times New Roman" w:hAnsi="Times New Roman"/>
          <w:bCs/>
          <w:sz w:val="20"/>
          <w:szCs w:val="20"/>
        </w:rPr>
        <w:t>Completed the certificate course in Financial Accounting system</w:t>
      </w:r>
      <w:r w:rsidR="00282CAA">
        <w:rPr>
          <w:rFonts w:ascii="Times New Roman" w:hAnsi="Times New Roman"/>
          <w:bCs/>
          <w:sz w:val="20"/>
          <w:szCs w:val="20"/>
        </w:rPr>
        <w:t>.</w:t>
      </w:r>
    </w:p>
    <w:p w:rsidR="00DC7668" w:rsidRDefault="00DC7668" w:rsidP="00DC7668">
      <w:pPr>
        <w:rPr>
          <w:rFonts w:ascii="Times New Roman" w:hAnsi="Times New Roman"/>
          <w:b/>
          <w:sz w:val="20"/>
          <w:szCs w:val="20"/>
        </w:rPr>
      </w:pPr>
    </w:p>
    <w:p w:rsidR="00BF2C96" w:rsidRDefault="00BF2C96" w:rsidP="00BF2C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F2C96" w:rsidRDefault="00BF2C96" w:rsidP="00BF2C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F2C96" w:rsidRDefault="00BF2C96" w:rsidP="00BF2C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F2C96" w:rsidRDefault="00BF2C96" w:rsidP="00BF2C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</w:t>
      </w:r>
      <w:r w:rsidRPr="00BF2C96">
        <w:rPr>
          <w:rFonts w:ascii="Times New Roman" w:hAnsi="Times New Roman"/>
          <w:b/>
          <w:sz w:val="28"/>
          <w:szCs w:val="28"/>
          <w:u w:val="single"/>
        </w:rPr>
        <w:t xml:space="preserve"> Language Known</w:t>
      </w:r>
    </w:p>
    <w:p w:rsidR="00BF2C96" w:rsidRPr="00BF2C96" w:rsidRDefault="00BF2C96" w:rsidP="00BF2C9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10774" w:type="dxa"/>
        <w:tblInd w:w="-34" w:type="dxa"/>
        <w:tblLook w:val="04A0"/>
      </w:tblPr>
      <w:tblGrid>
        <w:gridCol w:w="3067"/>
        <w:gridCol w:w="2574"/>
        <w:gridCol w:w="2574"/>
        <w:gridCol w:w="2559"/>
      </w:tblGrid>
      <w:tr w:rsidR="00BF2C96" w:rsidTr="00110AC4">
        <w:trPr>
          <w:trHeight w:val="353"/>
        </w:trPr>
        <w:tc>
          <w:tcPr>
            <w:tcW w:w="3067" w:type="dxa"/>
          </w:tcPr>
          <w:p w:rsidR="00BF2C96" w:rsidRDefault="00BF2C96" w:rsidP="00110AC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2574" w:type="dxa"/>
          </w:tcPr>
          <w:p w:rsidR="00BF2C96" w:rsidRDefault="00BF2C96" w:rsidP="00110AC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READ</w:t>
            </w:r>
          </w:p>
        </w:tc>
        <w:tc>
          <w:tcPr>
            <w:tcW w:w="2574" w:type="dxa"/>
          </w:tcPr>
          <w:p w:rsidR="00BF2C96" w:rsidRDefault="00BF2C96" w:rsidP="00110AC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WRITE</w:t>
            </w:r>
          </w:p>
        </w:tc>
        <w:tc>
          <w:tcPr>
            <w:tcW w:w="2559" w:type="dxa"/>
          </w:tcPr>
          <w:p w:rsidR="00BF2C96" w:rsidRDefault="00BF2C96" w:rsidP="00110AC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SPEAK</w:t>
            </w:r>
          </w:p>
        </w:tc>
      </w:tr>
      <w:tr w:rsidR="00BF2C96" w:rsidTr="00110AC4">
        <w:trPr>
          <w:trHeight w:val="353"/>
        </w:trPr>
        <w:tc>
          <w:tcPr>
            <w:tcW w:w="3067" w:type="dxa"/>
          </w:tcPr>
          <w:p w:rsidR="00BF2C96" w:rsidRPr="00AF75B2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ENGLISH</w:t>
            </w:r>
          </w:p>
        </w:tc>
        <w:tc>
          <w:tcPr>
            <w:tcW w:w="2574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574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559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</w:tr>
      <w:tr w:rsidR="00BF2C96" w:rsidTr="00110AC4">
        <w:trPr>
          <w:trHeight w:val="353"/>
        </w:trPr>
        <w:tc>
          <w:tcPr>
            <w:tcW w:w="3067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HINDI</w:t>
            </w:r>
          </w:p>
        </w:tc>
        <w:tc>
          <w:tcPr>
            <w:tcW w:w="2574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574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559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</w:tr>
      <w:tr w:rsidR="00BF2C96" w:rsidTr="00110AC4">
        <w:trPr>
          <w:trHeight w:val="372"/>
        </w:trPr>
        <w:tc>
          <w:tcPr>
            <w:tcW w:w="3067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t>BENGALI</w:t>
            </w:r>
          </w:p>
        </w:tc>
        <w:tc>
          <w:tcPr>
            <w:tcW w:w="2574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574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2559" w:type="dxa"/>
          </w:tcPr>
          <w:p w:rsidR="00BF2C96" w:rsidRPr="00C12699" w:rsidRDefault="00BF2C96" w:rsidP="00110AC4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2699">
              <w:rPr>
                <w:rFonts w:ascii="Times New Roman" w:hAnsi="Times New Roman"/>
                <w:bCs/>
                <w:sz w:val="20"/>
                <w:szCs w:val="20"/>
              </w:rPr>
              <w:sym w:font="Wingdings" w:char="F0FC"/>
            </w:r>
          </w:p>
        </w:tc>
      </w:tr>
    </w:tbl>
    <w:p w:rsidR="00BF2C96" w:rsidRDefault="00BF2C96" w:rsidP="00DC7668">
      <w:pPr>
        <w:rPr>
          <w:rFonts w:ascii="Times New Roman" w:hAnsi="Times New Roman"/>
          <w:b/>
          <w:sz w:val="20"/>
          <w:szCs w:val="20"/>
        </w:rPr>
      </w:pPr>
    </w:p>
    <w:p w:rsidR="00BF2C96" w:rsidRDefault="00BF2C96" w:rsidP="00DC7668">
      <w:pPr>
        <w:rPr>
          <w:rFonts w:ascii="Times New Roman" w:hAnsi="Times New Roman"/>
          <w:b/>
          <w:sz w:val="20"/>
          <w:szCs w:val="20"/>
        </w:rPr>
      </w:pPr>
    </w:p>
    <w:p w:rsidR="00BF2C96" w:rsidRDefault="00BF2C96" w:rsidP="00BF2C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DATE:-</w:t>
      </w:r>
    </w:p>
    <w:p w:rsidR="00BF2C96" w:rsidRDefault="00BF2C96" w:rsidP="00BF2C9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Signature</w:t>
      </w:r>
    </w:p>
    <w:p w:rsidR="00BF2C96" w:rsidRPr="00DC7668" w:rsidRDefault="00BF2C96" w:rsidP="00BF2C96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PLACE:  </w:t>
      </w:r>
    </w:p>
    <w:sectPr w:rsidR="00BF2C96" w:rsidRPr="00DC7668" w:rsidSect="00DC7668">
      <w:pgSz w:w="11907" w:h="16839" w:code="9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altName w:val="MS Mincho"/>
    <w:charset w:val="80"/>
    <w:family w:val="roman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00936"/>
    <w:multiLevelType w:val="hybridMultilevel"/>
    <w:tmpl w:val="39F8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2405C"/>
    <w:multiLevelType w:val="hybridMultilevel"/>
    <w:tmpl w:val="E3BC69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4D4298"/>
    <w:multiLevelType w:val="hybridMultilevel"/>
    <w:tmpl w:val="2C122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332E80"/>
    <w:multiLevelType w:val="hybridMultilevel"/>
    <w:tmpl w:val="0B2E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65893"/>
    <w:multiLevelType w:val="hybridMultilevel"/>
    <w:tmpl w:val="6B644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1302B"/>
    <w:multiLevelType w:val="hybridMultilevel"/>
    <w:tmpl w:val="6218C990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>
    <w:nsid w:val="5DAA18B1"/>
    <w:multiLevelType w:val="hybridMultilevel"/>
    <w:tmpl w:val="D580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B82211"/>
    <w:multiLevelType w:val="hybridMultilevel"/>
    <w:tmpl w:val="784A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F154B7"/>
    <w:multiLevelType w:val="hybridMultilevel"/>
    <w:tmpl w:val="6DBE8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82359D"/>
    <w:multiLevelType w:val="hybridMultilevel"/>
    <w:tmpl w:val="2ED8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C7668"/>
    <w:rsid w:val="000351D0"/>
    <w:rsid w:val="00073764"/>
    <w:rsid w:val="000B20E1"/>
    <w:rsid w:val="000C53CF"/>
    <w:rsid w:val="000C71D0"/>
    <w:rsid w:val="000E3BAD"/>
    <w:rsid w:val="000E6A6E"/>
    <w:rsid w:val="000F2D29"/>
    <w:rsid w:val="00103F48"/>
    <w:rsid w:val="001060D3"/>
    <w:rsid w:val="00110EE7"/>
    <w:rsid w:val="00115872"/>
    <w:rsid w:val="00130FC7"/>
    <w:rsid w:val="00131055"/>
    <w:rsid w:val="00140D4C"/>
    <w:rsid w:val="001864DC"/>
    <w:rsid w:val="001C3645"/>
    <w:rsid w:val="001E6BCD"/>
    <w:rsid w:val="0020462A"/>
    <w:rsid w:val="00212CCF"/>
    <w:rsid w:val="00244625"/>
    <w:rsid w:val="00252EB5"/>
    <w:rsid w:val="00253E5F"/>
    <w:rsid w:val="0025629C"/>
    <w:rsid w:val="002725D7"/>
    <w:rsid w:val="002726AF"/>
    <w:rsid w:val="0027454A"/>
    <w:rsid w:val="00282CAA"/>
    <w:rsid w:val="003A2812"/>
    <w:rsid w:val="003F567B"/>
    <w:rsid w:val="00403D65"/>
    <w:rsid w:val="004425AC"/>
    <w:rsid w:val="004518B2"/>
    <w:rsid w:val="004758A9"/>
    <w:rsid w:val="00483123"/>
    <w:rsid w:val="00495105"/>
    <w:rsid w:val="004B0FD3"/>
    <w:rsid w:val="004C795A"/>
    <w:rsid w:val="004D0D06"/>
    <w:rsid w:val="00500D2D"/>
    <w:rsid w:val="005137BD"/>
    <w:rsid w:val="005144B6"/>
    <w:rsid w:val="00514DB9"/>
    <w:rsid w:val="0054497C"/>
    <w:rsid w:val="005715FF"/>
    <w:rsid w:val="005D4E16"/>
    <w:rsid w:val="00646512"/>
    <w:rsid w:val="00657CDF"/>
    <w:rsid w:val="00672BB4"/>
    <w:rsid w:val="006918BD"/>
    <w:rsid w:val="006D23A6"/>
    <w:rsid w:val="006D3C13"/>
    <w:rsid w:val="00715AF0"/>
    <w:rsid w:val="0075198B"/>
    <w:rsid w:val="0075345B"/>
    <w:rsid w:val="00761A3D"/>
    <w:rsid w:val="00772085"/>
    <w:rsid w:val="00784332"/>
    <w:rsid w:val="007A637F"/>
    <w:rsid w:val="007C5B90"/>
    <w:rsid w:val="007E5557"/>
    <w:rsid w:val="00831C76"/>
    <w:rsid w:val="00863E09"/>
    <w:rsid w:val="00885115"/>
    <w:rsid w:val="00894C23"/>
    <w:rsid w:val="008C0D5C"/>
    <w:rsid w:val="008D25A7"/>
    <w:rsid w:val="008F1FAF"/>
    <w:rsid w:val="00923429"/>
    <w:rsid w:val="00941E06"/>
    <w:rsid w:val="009C5D5C"/>
    <w:rsid w:val="009D13C6"/>
    <w:rsid w:val="009E4389"/>
    <w:rsid w:val="009E6384"/>
    <w:rsid w:val="009F67AD"/>
    <w:rsid w:val="009F79F7"/>
    <w:rsid w:val="00A20CC6"/>
    <w:rsid w:val="00A22AE4"/>
    <w:rsid w:val="00A24C60"/>
    <w:rsid w:val="00A406C4"/>
    <w:rsid w:val="00A45536"/>
    <w:rsid w:val="00AD017E"/>
    <w:rsid w:val="00AD29A8"/>
    <w:rsid w:val="00AD60CA"/>
    <w:rsid w:val="00AF425B"/>
    <w:rsid w:val="00B14B1F"/>
    <w:rsid w:val="00B30810"/>
    <w:rsid w:val="00B63786"/>
    <w:rsid w:val="00B86948"/>
    <w:rsid w:val="00BD3FFD"/>
    <w:rsid w:val="00BD7F9C"/>
    <w:rsid w:val="00BE739F"/>
    <w:rsid w:val="00BF2C96"/>
    <w:rsid w:val="00C40678"/>
    <w:rsid w:val="00C83885"/>
    <w:rsid w:val="00CA3C4F"/>
    <w:rsid w:val="00CA5354"/>
    <w:rsid w:val="00CC3A57"/>
    <w:rsid w:val="00CF1E0B"/>
    <w:rsid w:val="00D17049"/>
    <w:rsid w:val="00D3529D"/>
    <w:rsid w:val="00D642A9"/>
    <w:rsid w:val="00D80CC2"/>
    <w:rsid w:val="00D93B8B"/>
    <w:rsid w:val="00DC7668"/>
    <w:rsid w:val="00DE215B"/>
    <w:rsid w:val="00E07456"/>
    <w:rsid w:val="00E120D5"/>
    <w:rsid w:val="00EA50E9"/>
    <w:rsid w:val="00F031E1"/>
    <w:rsid w:val="00F53CE5"/>
    <w:rsid w:val="00F61C7A"/>
    <w:rsid w:val="00F730FA"/>
    <w:rsid w:val="00FD662D"/>
    <w:rsid w:val="00FD7B27"/>
    <w:rsid w:val="00FE225B"/>
    <w:rsid w:val="00FE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C7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668"/>
  </w:style>
  <w:style w:type="paragraph" w:styleId="NoSpacing">
    <w:name w:val="No Spacing"/>
    <w:uiPriority w:val="1"/>
    <w:qFormat/>
    <w:rsid w:val="00DC7668"/>
    <w:pPr>
      <w:spacing w:after="0" w:line="240" w:lineRule="auto"/>
    </w:pPr>
    <w:rPr>
      <w:rFonts w:ascii="Calibri" w:eastAsia="Calibri" w:hAnsi="Calibri" w:cs="Times New Roman"/>
      <w:lang w:val="en-IN"/>
    </w:rPr>
  </w:style>
  <w:style w:type="paragraph" w:styleId="ListParagraph">
    <w:name w:val="List Paragraph"/>
    <w:basedOn w:val="Normal"/>
    <w:uiPriority w:val="34"/>
    <w:qFormat/>
    <w:rsid w:val="00DC7668"/>
    <w:pPr>
      <w:spacing w:after="0" w:line="360" w:lineRule="auto"/>
      <w:ind w:left="720" w:hanging="36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F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SAMRAT</dc:creator>
  <cp:keywords/>
  <dc:description/>
  <cp:lastModifiedBy>samrat</cp:lastModifiedBy>
  <cp:revision>69</cp:revision>
  <dcterms:created xsi:type="dcterms:W3CDTF">2018-05-06T09:39:00Z</dcterms:created>
  <dcterms:modified xsi:type="dcterms:W3CDTF">2022-12-14T06:52:00Z</dcterms:modified>
</cp:coreProperties>
</file>